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9E6996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8553FFF" wp14:editId="2984FFC4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690078, г. Владивосток, ул. Комсомольская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</w:t>
      </w:r>
      <w:bookmarkStart w:id="0" w:name="_Hlk518903054"/>
      <w:r w:rsidRPr="005570CB">
        <w:rPr>
          <w:rFonts w:eastAsia="Times New Roman"/>
          <w:b/>
          <w:iCs/>
          <w:sz w:val="20"/>
          <w:szCs w:val="22"/>
          <w:lang w:eastAsia="ru-RU"/>
        </w:rPr>
        <w:t>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9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F239B3" w:rsidRPr="00F239B3">
        <w:rPr>
          <w:rFonts w:eastAsia="Times New Roman"/>
          <w:b/>
          <w:color w:val="0000FF"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F239B3">
        <w:rPr>
          <w:rFonts w:eastAsia="Times New Roman"/>
          <w:b/>
          <w:color w:val="0000FF"/>
          <w:sz w:val="20"/>
          <w:szCs w:val="22"/>
          <w:lang w:val="en-US" w:eastAsia="ru-RU"/>
        </w:rPr>
        <w:t>sroppk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bookmarkEnd w:id="0"/>
    <w:p w:rsidR="00C56870" w:rsidRPr="005570CB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9E6996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9E6996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3724FA" w:rsidRDefault="005570CB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  <w:r w:rsidRPr="00736C7A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37C2" wp14:editId="63F2E5F7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99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 w:rsidRPr="00736C7A">
        <w:rPr>
          <w:rFonts w:eastAsia="Times New Roman"/>
          <w:color w:val="000000"/>
          <w:szCs w:val="20"/>
          <w:lang w:eastAsia="ru-RU"/>
        </w:rPr>
        <w:t xml:space="preserve">     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4515"/>
        <w:gridCol w:w="5661"/>
      </w:tblGrid>
      <w:tr w:rsidR="00963B40" w:rsidRPr="00963B40" w:rsidTr="00963B40">
        <w:tc>
          <w:tcPr>
            <w:tcW w:w="10632" w:type="dxa"/>
            <w:gridSpan w:val="3"/>
          </w:tcPr>
          <w:p w:rsidR="00963B40" w:rsidRPr="00963B40" w:rsidRDefault="00963B40" w:rsidP="00963B40"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 w:rsidRPr="00963B40">
              <w:rPr>
                <w:b/>
                <w:sz w:val="24"/>
              </w:rPr>
              <w:t>Список документов для вступления в Ассоциацию СРО «ППК»</w:t>
            </w:r>
          </w:p>
        </w:tc>
      </w:tr>
      <w:tr w:rsidR="00963B40" w:rsidRPr="00963B40" w:rsidTr="00963B40">
        <w:trPr>
          <w:trHeight w:val="417"/>
        </w:trPr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1</w:t>
            </w:r>
          </w:p>
        </w:tc>
        <w:tc>
          <w:tcPr>
            <w:tcW w:w="10176" w:type="dxa"/>
            <w:gridSpan w:val="2"/>
          </w:tcPr>
          <w:p w:rsidR="00963B40" w:rsidRPr="00963B40" w:rsidRDefault="002036FE" w:rsidP="00963B40">
            <w:pPr>
              <w:spacing w:before="75" w:after="75"/>
              <w:jc w:val="both"/>
              <w:textAlignment w:val="baseline"/>
              <w:rPr>
                <w:sz w:val="24"/>
              </w:rPr>
            </w:pPr>
            <w:hyperlink r:id="rId10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Заявление о приеме в члены Ассоциации СРО "ППК" </w:t>
              </w:r>
            </w:hyperlink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2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Устав юридического лица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3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Документ, подтверждающий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4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Документ, подтверждающий факт постановки на учет юридического лица или индивидуального предпринимателя в налоговом органе и присвоение ИНН, КПП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5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Выписка из Единого государственного реестра юридических лиц/индивидуальных предпринимателей, выданная не позднее одного месяца до даты подачи документов на вступление в Ассоциацию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Default="002036FE" w:rsidP="002036FE">
            <w:pPr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76" w:type="dxa"/>
            <w:gridSpan w:val="2"/>
          </w:tcPr>
          <w:p w:rsidR="002036FE" w:rsidRPr="00932D0A" w:rsidRDefault="002036FE" w:rsidP="002036FE">
            <w:pPr>
              <w:contextualSpacing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Документ, подтверждающий полномочия руководителя юридического лица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:rsidR="002036FE" w:rsidRPr="00963B40" w:rsidRDefault="002036FE" w:rsidP="002036FE">
            <w:pPr>
              <w:spacing w:before="75"/>
              <w:jc w:val="both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Договор страхования риска гражданской ответственности и </w:t>
            </w:r>
            <w:r w:rsidRPr="00963B40">
              <w:rPr>
                <w:rFonts w:eastAsia="Times New Roman"/>
                <w:sz w:val="24"/>
                <w:u w:val="single"/>
                <w:lang w:eastAsia="ru-RU"/>
              </w:rPr>
              <w:t>платежное поручение об оплате страховой премии</w:t>
            </w:r>
            <w:r w:rsidRPr="00963B40">
              <w:rPr>
                <w:rFonts w:eastAsia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Договор должен включать дополнительный период, страховую сумму от 2 </w:t>
            </w:r>
            <w:r>
              <w:rPr>
                <w:rFonts w:eastAsia="Times New Roman"/>
                <w:sz w:val="24"/>
                <w:lang w:eastAsia="ru-RU"/>
              </w:rPr>
              <w:t>0</w:t>
            </w:r>
            <w:r w:rsidRPr="00963B40">
              <w:rPr>
                <w:rFonts w:eastAsia="Times New Roman"/>
                <w:sz w:val="24"/>
                <w:lang w:eastAsia="ru-RU"/>
              </w:rPr>
              <w:t xml:space="preserve">00 000 руб. в соответствии с </w:t>
            </w:r>
            <w:r w:rsidRPr="00963B40">
              <w:rPr>
                <w:rFonts w:eastAsia="Times New Roman"/>
                <w:color w:val="548DD4" w:themeColor="text2" w:themeTint="99"/>
                <w:sz w:val="24"/>
                <w:u w:val="single"/>
                <w:lang w:eastAsia="ru-RU"/>
              </w:rPr>
              <w:t xml:space="preserve">Положением о страховании членами Ассоциации 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:rsidR="002036FE" w:rsidRPr="00963B40" w:rsidRDefault="002036FE" w:rsidP="002036FE">
            <w:pPr>
              <w:rPr>
                <w:sz w:val="24"/>
              </w:rPr>
            </w:pPr>
            <w:hyperlink r:id="rId11" w:tgtFrame="_blank" w:history="1">
              <w:r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о наличии имущества и технических средств, а также лицензионного программного обеспечения для осуществления проектной деятельности (форма № 3) </w:t>
              </w:r>
            </w:hyperlink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Прикладываются соответствующие подтверждающие документы: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-документы, подтверждающие наличие помещения/офиса,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документы на программное обеспечение: </w:t>
            </w:r>
            <w:proofErr w:type="spellStart"/>
            <w:r w:rsidRPr="00963B40">
              <w:rPr>
                <w:sz w:val="24"/>
              </w:rPr>
              <w:t>NanoCad</w:t>
            </w:r>
            <w:proofErr w:type="spellEnd"/>
            <w:r w:rsidRPr="00963B40">
              <w:rPr>
                <w:sz w:val="24"/>
              </w:rPr>
              <w:t xml:space="preserve">, </w:t>
            </w:r>
            <w:proofErr w:type="spellStart"/>
            <w:r w:rsidRPr="00963B40">
              <w:rPr>
                <w:sz w:val="24"/>
              </w:rPr>
              <w:t>AvtoCad</w:t>
            </w:r>
            <w:proofErr w:type="spellEnd"/>
            <w:r w:rsidRPr="00963B40">
              <w:rPr>
                <w:sz w:val="24"/>
              </w:rPr>
              <w:t xml:space="preserve"> и т.п., 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сведения/ документы на информационное обеспечение: </w:t>
            </w:r>
            <w:proofErr w:type="spellStart"/>
            <w:r w:rsidRPr="00963B40">
              <w:rPr>
                <w:sz w:val="24"/>
              </w:rPr>
              <w:t>Техэксперт</w:t>
            </w:r>
            <w:proofErr w:type="spellEnd"/>
            <w:r w:rsidRPr="00963B40">
              <w:rPr>
                <w:sz w:val="24"/>
              </w:rPr>
              <w:t xml:space="preserve">, </w:t>
            </w:r>
            <w:proofErr w:type="spellStart"/>
            <w:r w:rsidRPr="00963B40">
              <w:rPr>
                <w:sz w:val="24"/>
              </w:rPr>
              <w:t>КонсультантПлюс</w:t>
            </w:r>
            <w:proofErr w:type="spellEnd"/>
            <w:r w:rsidRPr="00963B40">
              <w:rPr>
                <w:sz w:val="24"/>
              </w:rPr>
              <w:t xml:space="preserve"> и т.п.</w:t>
            </w:r>
          </w:p>
        </w:tc>
      </w:tr>
      <w:tr w:rsidR="002036FE" w:rsidRPr="00963B40" w:rsidTr="00455270">
        <w:trPr>
          <w:trHeight w:val="3919"/>
        </w:trPr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:rsidR="002036FE" w:rsidRPr="00963B40" w:rsidRDefault="002036FE" w:rsidP="002036FE">
            <w:pPr>
              <w:rPr>
                <w:sz w:val="24"/>
              </w:rPr>
            </w:pPr>
            <w:hyperlink r:id="rId12" w:tgtFrame="_blank" w:history="1">
              <w:r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и документы, подтверждающие наличие и соответствие кадрового состава  квалификационным требованиям (форма № 2) </w:t>
              </w:r>
            </w:hyperlink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Прикладываются документы, подтверждающие указанные сведения: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 об образовании,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трудовая книжка (либо выписка из трудовой книжки)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 о наделении полномочиями согласно ч.3 ст. 55.5-1 Градостроительного кодекса РФ.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документы, подтверждающие повышение квалификации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документы об аттестации, выданные </w:t>
            </w:r>
            <w:proofErr w:type="spellStart"/>
            <w:r w:rsidRPr="00963B40">
              <w:rPr>
                <w:sz w:val="24"/>
              </w:rPr>
              <w:t>Ростехнадзором</w:t>
            </w:r>
            <w:proofErr w:type="spellEnd"/>
            <w:r w:rsidRPr="00963B40">
              <w:rPr>
                <w:sz w:val="24"/>
              </w:rPr>
              <w:t xml:space="preserve"> </w:t>
            </w:r>
            <w:r w:rsidRPr="00963B40">
              <w:rPr>
                <w:i/>
                <w:sz w:val="24"/>
              </w:rPr>
              <w:t>(при выполнении работ на особо опасных и технически сложных объектах)</w:t>
            </w:r>
          </w:p>
          <w:p w:rsidR="002036FE" w:rsidRPr="00963B40" w:rsidRDefault="002036FE" w:rsidP="002036FE">
            <w:pPr>
              <w:jc w:val="both"/>
              <w:textAlignment w:val="baseline"/>
              <w:rPr>
                <w:sz w:val="24"/>
              </w:rPr>
            </w:pPr>
            <w:r w:rsidRPr="00963B40">
              <w:rPr>
                <w:sz w:val="24"/>
              </w:rPr>
              <w:t xml:space="preserve">- </w:t>
            </w:r>
            <w:hyperlink r:id="rId13" w:tgtFrame="_blank" w:history="1">
              <w:r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Согласие субъекта персональных данных на обработку персональных данных (форма № 8) </w:t>
              </w:r>
            </w:hyperlink>
          </w:p>
        </w:tc>
      </w:tr>
      <w:tr w:rsidR="002036FE" w:rsidRPr="00963B40" w:rsidTr="00963B40">
        <w:trPr>
          <w:trHeight w:val="862"/>
        </w:trPr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:rsidR="002036FE" w:rsidRPr="00963B40" w:rsidRDefault="002036FE" w:rsidP="002036FE">
            <w:pPr>
              <w:rPr>
                <w:sz w:val="24"/>
              </w:rPr>
            </w:pPr>
            <w:hyperlink r:id="rId14" w:tgtFrame="_blank" w:history="1">
              <w:r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о системе контроля качества проектных работ и охране труда (форма № 4) </w:t>
              </w:r>
            </w:hyperlink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Сведения предоставляются только при выполнении проектных работ на объектах, относящихся к особо </w:t>
            </w:r>
            <w:proofErr w:type="gramStart"/>
            <w:r w:rsidRPr="00963B40">
              <w:rPr>
                <w:rFonts w:eastAsia="Times New Roman"/>
                <w:sz w:val="24"/>
                <w:lang w:eastAsia="ru-RU"/>
              </w:rPr>
              <w:t>опасным</w:t>
            </w:r>
            <w:proofErr w:type="gramEnd"/>
            <w:r w:rsidRPr="00963B40">
              <w:rPr>
                <w:rFonts w:eastAsia="Times New Roman"/>
                <w:sz w:val="24"/>
                <w:lang w:eastAsia="ru-RU"/>
              </w:rPr>
              <w:t xml:space="preserve"> и технически сложным.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76" w:type="dxa"/>
            <w:gridSpan w:val="2"/>
          </w:tcPr>
          <w:p w:rsidR="002036FE" w:rsidRPr="00963B40" w:rsidRDefault="002036FE" w:rsidP="002036FE">
            <w:pPr>
              <w:rPr>
                <w:sz w:val="24"/>
              </w:rPr>
            </w:pPr>
            <w:hyperlink r:id="rId15" w:tgtFrame="_blank" w:history="1">
              <w:r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Опись документов для вступления в Ассоциацию </w:t>
              </w:r>
            </w:hyperlink>
          </w:p>
        </w:tc>
      </w:tr>
      <w:tr w:rsidR="002036FE" w:rsidRPr="00963B40" w:rsidTr="00963B40">
        <w:tc>
          <w:tcPr>
            <w:tcW w:w="10632" w:type="dxa"/>
            <w:gridSpan w:val="3"/>
          </w:tcPr>
          <w:p w:rsidR="002036FE" w:rsidRDefault="002036FE" w:rsidP="002036FE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963B40">
              <w:rPr>
                <w:rFonts w:eastAsia="Times New Roman"/>
                <w:b/>
                <w:sz w:val="24"/>
                <w:u w:val="single"/>
                <w:lang w:eastAsia="ru-RU"/>
              </w:rPr>
              <w:t>Принимаются документы, копии  которых сделаны с оригинала и</w:t>
            </w:r>
            <w:r w:rsidRPr="00963B40">
              <w:rPr>
                <w:rFonts w:eastAsia="Times New Roman"/>
                <w:sz w:val="24"/>
                <w:u w:val="single"/>
                <w:lang w:eastAsia="ru-RU"/>
              </w:rPr>
              <w:t xml:space="preserve"> </w:t>
            </w:r>
            <w:r w:rsidRPr="00963B40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заверены печатью организации, подписаны лицом, обладающим правом подписи.</w:t>
            </w:r>
          </w:p>
          <w:p w:rsidR="002036FE" w:rsidRPr="00963B40" w:rsidRDefault="002036FE" w:rsidP="002036FE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2036FE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Каждый документ сшивается и заверяется отдельно.</w:t>
            </w:r>
          </w:p>
          <w:p w:rsidR="002036FE" w:rsidRPr="00963B40" w:rsidRDefault="002036FE" w:rsidP="002036FE">
            <w:pPr>
              <w:jc w:val="both"/>
              <w:textAlignment w:val="baseline"/>
              <w:rPr>
                <w:sz w:val="24"/>
              </w:rPr>
            </w:pPr>
            <w:r w:rsidRPr="00963B40">
              <w:rPr>
                <w:rFonts w:eastAsia="Times New Roman"/>
                <w:bCs/>
                <w:sz w:val="24"/>
                <w:bdr w:val="none" w:sz="0" w:space="0" w:color="auto" w:frame="1"/>
                <w:lang w:eastAsia="ru-RU"/>
              </w:rPr>
              <w:t>Для иностранного юридического лица необходим надлежащим образом заверенный перевод на русский язык документов в соответствии с законодательством Российской Федерации.</w:t>
            </w:r>
          </w:p>
        </w:tc>
      </w:tr>
    </w:tbl>
    <w:p w:rsidR="00E76742" w:rsidRDefault="00E76742" w:rsidP="009E6996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bookmarkStart w:id="1" w:name="_GoBack"/>
      <w:bookmarkEnd w:id="1"/>
    </w:p>
    <w:sectPr w:rsidR="00E76742" w:rsidSect="00963B40">
      <w:pgSz w:w="11906" w:h="16838"/>
      <w:pgMar w:top="391" w:right="850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6" w:rsidRDefault="000628B6" w:rsidP="009E6996">
      <w:pPr>
        <w:spacing w:after="0" w:line="240" w:lineRule="auto"/>
      </w:pPr>
      <w:r>
        <w:separator/>
      </w:r>
    </w:p>
  </w:endnote>
  <w:end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6" w:rsidRDefault="000628B6" w:rsidP="009E6996">
      <w:pPr>
        <w:spacing w:after="0" w:line="240" w:lineRule="auto"/>
      </w:pPr>
      <w:r>
        <w:separator/>
      </w:r>
    </w:p>
  </w:footnote>
  <w:foot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95"/>
    <w:multiLevelType w:val="hybridMultilevel"/>
    <w:tmpl w:val="A5E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53C3"/>
    <w:multiLevelType w:val="hybridMultilevel"/>
    <w:tmpl w:val="D7742A78"/>
    <w:lvl w:ilvl="0" w:tplc="34ECB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4C48"/>
    <w:multiLevelType w:val="hybridMultilevel"/>
    <w:tmpl w:val="2CD6575E"/>
    <w:lvl w:ilvl="0" w:tplc="0192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125222"/>
    <w:multiLevelType w:val="hybridMultilevel"/>
    <w:tmpl w:val="0E16BF44"/>
    <w:lvl w:ilvl="0" w:tplc="0A04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159C6"/>
    <w:rsid w:val="00023069"/>
    <w:rsid w:val="00023F0F"/>
    <w:rsid w:val="00026353"/>
    <w:rsid w:val="00031149"/>
    <w:rsid w:val="000628B6"/>
    <w:rsid w:val="00090A74"/>
    <w:rsid w:val="000B31E2"/>
    <w:rsid w:val="000E4E67"/>
    <w:rsid w:val="00106039"/>
    <w:rsid w:val="0011472C"/>
    <w:rsid w:val="0012404F"/>
    <w:rsid w:val="001242E2"/>
    <w:rsid w:val="00134EBA"/>
    <w:rsid w:val="00136862"/>
    <w:rsid w:val="0014188E"/>
    <w:rsid w:val="00154076"/>
    <w:rsid w:val="0017246A"/>
    <w:rsid w:val="001800DD"/>
    <w:rsid w:val="001A3C6F"/>
    <w:rsid w:val="001A3FAE"/>
    <w:rsid w:val="001A6F94"/>
    <w:rsid w:val="001B2099"/>
    <w:rsid w:val="001C40CA"/>
    <w:rsid w:val="001C50BE"/>
    <w:rsid w:val="001E147A"/>
    <w:rsid w:val="002036FE"/>
    <w:rsid w:val="00215D42"/>
    <w:rsid w:val="002419D3"/>
    <w:rsid w:val="00243CD4"/>
    <w:rsid w:val="002576AF"/>
    <w:rsid w:val="00257860"/>
    <w:rsid w:val="00273097"/>
    <w:rsid w:val="002761C0"/>
    <w:rsid w:val="00293E4A"/>
    <w:rsid w:val="002A2E09"/>
    <w:rsid w:val="002B3A43"/>
    <w:rsid w:val="002B3FA6"/>
    <w:rsid w:val="002B78D8"/>
    <w:rsid w:val="002F1B1F"/>
    <w:rsid w:val="003154D7"/>
    <w:rsid w:val="00333272"/>
    <w:rsid w:val="00337FEB"/>
    <w:rsid w:val="00352122"/>
    <w:rsid w:val="0035258E"/>
    <w:rsid w:val="0035463B"/>
    <w:rsid w:val="00360661"/>
    <w:rsid w:val="00370EF2"/>
    <w:rsid w:val="003724FA"/>
    <w:rsid w:val="003803AA"/>
    <w:rsid w:val="00392969"/>
    <w:rsid w:val="00392982"/>
    <w:rsid w:val="003F02FD"/>
    <w:rsid w:val="003F0E71"/>
    <w:rsid w:val="003F1C44"/>
    <w:rsid w:val="003F1D92"/>
    <w:rsid w:val="003F4B67"/>
    <w:rsid w:val="00416D2C"/>
    <w:rsid w:val="00451954"/>
    <w:rsid w:val="00455270"/>
    <w:rsid w:val="00465818"/>
    <w:rsid w:val="004864F1"/>
    <w:rsid w:val="004A41FF"/>
    <w:rsid w:val="004D279B"/>
    <w:rsid w:val="004E3CE0"/>
    <w:rsid w:val="004E5F42"/>
    <w:rsid w:val="004F3227"/>
    <w:rsid w:val="00516610"/>
    <w:rsid w:val="00517C2A"/>
    <w:rsid w:val="00527036"/>
    <w:rsid w:val="00543B21"/>
    <w:rsid w:val="005570CB"/>
    <w:rsid w:val="00587666"/>
    <w:rsid w:val="005D4E9F"/>
    <w:rsid w:val="005E301E"/>
    <w:rsid w:val="005E5A7D"/>
    <w:rsid w:val="005F19A1"/>
    <w:rsid w:val="005F3FEF"/>
    <w:rsid w:val="005F7257"/>
    <w:rsid w:val="00605F51"/>
    <w:rsid w:val="00636745"/>
    <w:rsid w:val="006430BB"/>
    <w:rsid w:val="0064443D"/>
    <w:rsid w:val="00647F04"/>
    <w:rsid w:val="00653720"/>
    <w:rsid w:val="00657EEE"/>
    <w:rsid w:val="00670660"/>
    <w:rsid w:val="00683619"/>
    <w:rsid w:val="00694BB7"/>
    <w:rsid w:val="0069690F"/>
    <w:rsid w:val="006A0226"/>
    <w:rsid w:val="006A4A39"/>
    <w:rsid w:val="006B7DE6"/>
    <w:rsid w:val="006C350C"/>
    <w:rsid w:val="006C7CFF"/>
    <w:rsid w:val="006E0EFB"/>
    <w:rsid w:val="006E60A5"/>
    <w:rsid w:val="006E791E"/>
    <w:rsid w:val="006E79AF"/>
    <w:rsid w:val="00700A36"/>
    <w:rsid w:val="007100EF"/>
    <w:rsid w:val="007154D5"/>
    <w:rsid w:val="00723619"/>
    <w:rsid w:val="0072755B"/>
    <w:rsid w:val="00735386"/>
    <w:rsid w:val="00736C7A"/>
    <w:rsid w:val="00747D7D"/>
    <w:rsid w:val="00752F6C"/>
    <w:rsid w:val="007C2F0B"/>
    <w:rsid w:val="007D2D82"/>
    <w:rsid w:val="007D694A"/>
    <w:rsid w:val="007E1A4D"/>
    <w:rsid w:val="00801232"/>
    <w:rsid w:val="00806C86"/>
    <w:rsid w:val="00816BAF"/>
    <w:rsid w:val="0083100F"/>
    <w:rsid w:val="008361C1"/>
    <w:rsid w:val="00837B89"/>
    <w:rsid w:val="00863108"/>
    <w:rsid w:val="008764C3"/>
    <w:rsid w:val="0089484A"/>
    <w:rsid w:val="008A152B"/>
    <w:rsid w:val="008C5521"/>
    <w:rsid w:val="008D06F7"/>
    <w:rsid w:val="008D792B"/>
    <w:rsid w:val="009228CD"/>
    <w:rsid w:val="00931033"/>
    <w:rsid w:val="009361A5"/>
    <w:rsid w:val="00952E27"/>
    <w:rsid w:val="00954BE6"/>
    <w:rsid w:val="00963B40"/>
    <w:rsid w:val="00982511"/>
    <w:rsid w:val="0099663A"/>
    <w:rsid w:val="0099678E"/>
    <w:rsid w:val="009B6A57"/>
    <w:rsid w:val="009D4A8C"/>
    <w:rsid w:val="009D73DF"/>
    <w:rsid w:val="009E1D27"/>
    <w:rsid w:val="009E6996"/>
    <w:rsid w:val="009F2718"/>
    <w:rsid w:val="00A144F1"/>
    <w:rsid w:val="00A2508B"/>
    <w:rsid w:val="00A304C5"/>
    <w:rsid w:val="00A45D9E"/>
    <w:rsid w:val="00A6742A"/>
    <w:rsid w:val="00A73944"/>
    <w:rsid w:val="00A827DE"/>
    <w:rsid w:val="00A83603"/>
    <w:rsid w:val="00A91E4F"/>
    <w:rsid w:val="00AB3F9A"/>
    <w:rsid w:val="00AE0B1F"/>
    <w:rsid w:val="00AF2F1E"/>
    <w:rsid w:val="00B01563"/>
    <w:rsid w:val="00B017C7"/>
    <w:rsid w:val="00B16E7D"/>
    <w:rsid w:val="00B25937"/>
    <w:rsid w:val="00B25A3A"/>
    <w:rsid w:val="00B36C29"/>
    <w:rsid w:val="00B45D16"/>
    <w:rsid w:val="00B536F3"/>
    <w:rsid w:val="00B9150A"/>
    <w:rsid w:val="00B9350D"/>
    <w:rsid w:val="00BB08A6"/>
    <w:rsid w:val="00BC6296"/>
    <w:rsid w:val="00BD5952"/>
    <w:rsid w:val="00BE1CD6"/>
    <w:rsid w:val="00BE6EC2"/>
    <w:rsid w:val="00C039E6"/>
    <w:rsid w:val="00C14AE8"/>
    <w:rsid w:val="00C223FC"/>
    <w:rsid w:val="00C24165"/>
    <w:rsid w:val="00C4419A"/>
    <w:rsid w:val="00C56870"/>
    <w:rsid w:val="00C74463"/>
    <w:rsid w:val="00C763BF"/>
    <w:rsid w:val="00C85146"/>
    <w:rsid w:val="00CB31C0"/>
    <w:rsid w:val="00CD36E1"/>
    <w:rsid w:val="00CE2890"/>
    <w:rsid w:val="00D046FB"/>
    <w:rsid w:val="00D400C6"/>
    <w:rsid w:val="00D45628"/>
    <w:rsid w:val="00D47EAC"/>
    <w:rsid w:val="00D7274E"/>
    <w:rsid w:val="00D77DAD"/>
    <w:rsid w:val="00D81FA9"/>
    <w:rsid w:val="00D83832"/>
    <w:rsid w:val="00D8474B"/>
    <w:rsid w:val="00D86F09"/>
    <w:rsid w:val="00D9078A"/>
    <w:rsid w:val="00D93237"/>
    <w:rsid w:val="00D96224"/>
    <w:rsid w:val="00DB658B"/>
    <w:rsid w:val="00DC4E6B"/>
    <w:rsid w:val="00DF6F0C"/>
    <w:rsid w:val="00DF781D"/>
    <w:rsid w:val="00E16E8C"/>
    <w:rsid w:val="00E319DE"/>
    <w:rsid w:val="00E33BD5"/>
    <w:rsid w:val="00E425A2"/>
    <w:rsid w:val="00E506D6"/>
    <w:rsid w:val="00E61E6E"/>
    <w:rsid w:val="00E64197"/>
    <w:rsid w:val="00E76742"/>
    <w:rsid w:val="00E81B2D"/>
    <w:rsid w:val="00E833E6"/>
    <w:rsid w:val="00EB36BE"/>
    <w:rsid w:val="00ED0569"/>
    <w:rsid w:val="00ED0EA7"/>
    <w:rsid w:val="00EF2ABD"/>
    <w:rsid w:val="00F04991"/>
    <w:rsid w:val="00F078B0"/>
    <w:rsid w:val="00F239B3"/>
    <w:rsid w:val="00F31A7D"/>
    <w:rsid w:val="00F332FD"/>
    <w:rsid w:val="00F51366"/>
    <w:rsid w:val="00F541A9"/>
    <w:rsid w:val="00F64ADD"/>
    <w:rsid w:val="00F97FFD"/>
    <w:rsid w:val="00FD25E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viewerng/viewer?url=https://sroppk.ru/download/Forms/F8.doc&amp;hl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viewerng/viewer?url=https://sroppk.ru/download/F2.docx&amp;hl=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ng/viewer?url=https://sroppk.ru/download/Forms/F3.doc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viewerng/viewer?url=https://sroppk.ru/download/documents/09062017/opis_dokumentov.docx&amp;hl=ru" TargetMode="External"/><Relationship Id="rId10" Type="http://schemas.openxmlformats.org/officeDocument/2006/relationships/hyperlink" Target="https://docs.google.com/viewerng/viewer?url=https://sroppk.ru/download/F1.docx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Relationship Id="rId14" Type="http://schemas.openxmlformats.org/officeDocument/2006/relationships/hyperlink" Target="https://docs.google.com/viewerng/viewer?url=https://sroppk.ru/download/Forms/F4.doc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4</cp:revision>
  <cp:lastPrinted>2019-02-14T04:29:00Z</cp:lastPrinted>
  <dcterms:created xsi:type="dcterms:W3CDTF">2019-03-28T23:58:00Z</dcterms:created>
  <dcterms:modified xsi:type="dcterms:W3CDTF">2019-06-28T04:37:00Z</dcterms:modified>
</cp:coreProperties>
</file>