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0" w:rsidRPr="005570CB" w:rsidRDefault="00C56870" w:rsidP="00CE2890">
      <w:pPr>
        <w:spacing w:before="120" w:after="0" w:line="240" w:lineRule="auto"/>
        <w:rPr>
          <w:rFonts w:eastAsia="Times New Roman"/>
          <w:b/>
          <w:iCs/>
          <w:sz w:val="20"/>
          <w:szCs w:val="22"/>
          <w:lang w:eastAsia="ru-RU"/>
        </w:rPr>
      </w:pPr>
      <w:r w:rsidRPr="00CE2890">
        <w:rPr>
          <w:rFonts w:eastAsia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8553FFF" wp14:editId="2984FFC4">
            <wp:simplePos x="0" y="0"/>
            <wp:positionH relativeFrom="column">
              <wp:posOffset>-213360</wp:posOffset>
            </wp:positionH>
            <wp:positionV relativeFrom="paragraph">
              <wp:posOffset>90170</wp:posOffset>
            </wp:positionV>
            <wp:extent cx="970280" cy="9398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np-ppk\НП проектировщиков\РАЗМЕСТИТЬ НА САЙТЕ\Предложения по сайту\Логотип\ЛОГОТИП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90">
        <w:rPr>
          <w:rFonts w:eastAsia="Times New Roman"/>
          <w:b/>
          <w:iCs/>
          <w:sz w:val="20"/>
          <w:szCs w:val="22"/>
          <w:lang w:eastAsia="ru-RU"/>
        </w:rPr>
        <w:t xml:space="preserve">690078, г. Владивосток, ул. </w:t>
      </w:r>
      <w:proofErr w:type="gramStart"/>
      <w:r w:rsidRPr="00CE2890">
        <w:rPr>
          <w:rFonts w:eastAsia="Times New Roman"/>
          <w:b/>
          <w:iCs/>
          <w:sz w:val="20"/>
          <w:szCs w:val="22"/>
          <w:lang w:eastAsia="ru-RU"/>
        </w:rPr>
        <w:t>Комсомольская</w:t>
      </w:r>
      <w:proofErr w:type="gramEnd"/>
      <w:r w:rsidRPr="00CE2890">
        <w:rPr>
          <w:rFonts w:eastAsia="Times New Roman"/>
          <w:b/>
          <w:iCs/>
          <w:sz w:val="20"/>
          <w:szCs w:val="22"/>
          <w:lang w:eastAsia="ru-RU"/>
        </w:rPr>
        <w:t xml:space="preserve"> 5а оф.508.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 xml:space="preserve"> Тел/факс (423)</w:t>
      </w:r>
      <w:r w:rsidRPr="005570CB">
        <w:rPr>
          <w:rFonts w:eastAsia="Times New Roman"/>
          <w:b/>
          <w:bCs/>
          <w:sz w:val="20"/>
          <w:szCs w:val="22"/>
          <w:lang w:eastAsia="ru-RU"/>
        </w:rPr>
        <w:t xml:space="preserve"> 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>245-09-15, 245-16-75</w:t>
      </w:r>
    </w:p>
    <w:p w:rsidR="00C56870" w:rsidRDefault="00C56870" w:rsidP="00CE2890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  <w:r w:rsidRPr="005570CB">
        <w:rPr>
          <w:rFonts w:eastAsia="Times New Roman"/>
          <w:b/>
          <w:sz w:val="20"/>
          <w:szCs w:val="22"/>
          <w:lang w:eastAsia="ru-RU"/>
        </w:rPr>
        <w:t>сайт</w:t>
      </w:r>
      <w:r w:rsidRPr="00522A78">
        <w:rPr>
          <w:rFonts w:eastAsia="Times New Roman"/>
          <w:b/>
          <w:sz w:val="20"/>
          <w:szCs w:val="22"/>
          <w:lang w:eastAsia="ru-RU"/>
        </w:rPr>
        <w:t xml:space="preserve">: </w:t>
      </w:r>
      <w:hyperlink r:id="rId7" w:history="1"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www</w:t>
        </w:r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sroppk</w:t>
        </w:r>
        <w:proofErr w:type="spellEnd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ru</w:t>
        </w:r>
        <w:proofErr w:type="spellEnd"/>
      </w:hyperlink>
      <w:r w:rsidR="00CB31C0" w:rsidRPr="00B14701">
        <w:rPr>
          <w:rFonts w:eastAsia="Times New Roman"/>
          <w:b/>
          <w:sz w:val="20"/>
          <w:szCs w:val="22"/>
          <w:lang w:eastAsia="ru-RU"/>
        </w:rPr>
        <w:t xml:space="preserve"> </w:t>
      </w:r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 xml:space="preserve"> (</w:t>
      </w:r>
      <w:proofErr w:type="spell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сроппк</w:t>
      </w:r>
      <w:proofErr w:type="gram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.р</w:t>
      </w:r>
      <w:proofErr w:type="gramEnd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ф</w:t>
      </w:r>
      <w:proofErr w:type="spellEnd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)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 xml:space="preserve">  </w:t>
      </w:r>
      <w:r w:rsidRPr="00522A78">
        <w:rPr>
          <w:rFonts w:eastAsia="Times New Roman"/>
          <w:b/>
          <w:sz w:val="20"/>
          <w:szCs w:val="22"/>
          <w:lang w:eastAsia="ru-RU"/>
        </w:rPr>
        <w:t>е-</w:t>
      </w:r>
      <w:r w:rsidRPr="00522A78">
        <w:rPr>
          <w:rFonts w:eastAsia="Times New Roman"/>
          <w:b/>
          <w:sz w:val="20"/>
          <w:szCs w:val="22"/>
          <w:lang w:val="en-US" w:eastAsia="ru-RU"/>
        </w:rPr>
        <w:t>mail</w:t>
      </w:r>
      <w:r w:rsidRPr="00522A78">
        <w:rPr>
          <w:rFonts w:eastAsia="Times New Roman"/>
          <w:b/>
          <w:sz w:val="20"/>
          <w:szCs w:val="22"/>
          <w:lang w:eastAsia="ru-RU"/>
        </w:rPr>
        <w:t>:</w:t>
      </w:r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info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@</w:t>
      </w:r>
      <w:proofErr w:type="spellStart"/>
      <w:r w:rsidR="007C3FD1">
        <w:rPr>
          <w:rFonts w:eastAsia="Times New Roman"/>
          <w:b/>
          <w:color w:val="0000FF"/>
          <w:sz w:val="20"/>
          <w:szCs w:val="22"/>
          <w:lang w:val="en-US" w:eastAsia="ru-RU"/>
        </w:rPr>
        <w:t>sro</w:t>
      </w:r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ppk</w:t>
      </w:r>
      <w:proofErr w:type="spellEnd"/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.</w:t>
      </w:r>
      <w:proofErr w:type="spellStart"/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ru</w:t>
      </w:r>
      <w:proofErr w:type="spellEnd"/>
    </w:p>
    <w:p w:rsidR="00C56870" w:rsidRPr="005570CB" w:rsidRDefault="00C56870" w:rsidP="00CE2890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</w:p>
    <w:p w:rsidR="00C56870" w:rsidRDefault="00C56870" w:rsidP="00CE2890">
      <w:pPr>
        <w:spacing w:after="0" w:line="240" w:lineRule="auto"/>
        <w:rPr>
          <w:rFonts w:eastAsia="Times New Roman"/>
          <w:sz w:val="18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 xml:space="preserve">Регистрационный номер в государственном реестре СРО-П-128-27012010  </w:t>
      </w:r>
    </w:p>
    <w:p w:rsidR="00C56870" w:rsidRPr="0042267A" w:rsidRDefault="00C56870" w:rsidP="00CE2890">
      <w:pPr>
        <w:spacing w:after="0" w:line="240" w:lineRule="auto"/>
        <w:jc w:val="both"/>
        <w:rPr>
          <w:rFonts w:eastAsia="Times New Roman"/>
          <w:sz w:val="20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>Расчетный счет:  40703810350260042546;  Дальневосточный банк ПАО «Сбербанк России»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г. Хабаровск; </w:t>
      </w:r>
      <w:proofErr w:type="gramStart"/>
      <w:r w:rsidRPr="00005920">
        <w:rPr>
          <w:rFonts w:eastAsia="Times New Roman"/>
          <w:sz w:val="18"/>
          <w:szCs w:val="22"/>
          <w:lang w:eastAsia="ru-RU"/>
        </w:rPr>
        <w:t>Кор/счёт</w:t>
      </w:r>
      <w:proofErr w:type="gramEnd"/>
      <w:r w:rsidRPr="00005920">
        <w:rPr>
          <w:rFonts w:eastAsia="Times New Roman"/>
          <w:sz w:val="18"/>
          <w:szCs w:val="22"/>
          <w:lang w:eastAsia="ru-RU"/>
        </w:rPr>
        <w:t xml:space="preserve">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30101810600000000608,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БИК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040813608,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ОГРН 1082500002320,  ИНН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2540148541, </w:t>
      </w:r>
      <w:r w:rsidR="00CE2890">
        <w:rPr>
          <w:rFonts w:eastAsia="Times New Roman"/>
          <w:sz w:val="18"/>
          <w:szCs w:val="22"/>
          <w:lang w:eastAsia="ru-RU"/>
        </w:rPr>
        <w:t xml:space="preserve">                    </w:t>
      </w:r>
      <w:r w:rsidRPr="00005920">
        <w:rPr>
          <w:rFonts w:eastAsia="Times New Roman"/>
          <w:sz w:val="18"/>
          <w:szCs w:val="22"/>
          <w:lang w:eastAsia="ru-RU"/>
        </w:rPr>
        <w:t>КПП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>254001001, ОКПО 88242018</w:t>
      </w:r>
    </w:p>
    <w:p w:rsidR="005570CB" w:rsidRDefault="005570CB" w:rsidP="00DF6277">
      <w:pPr>
        <w:spacing w:before="120" w:after="0" w:line="240" w:lineRule="auto"/>
        <w:ind w:left="-426"/>
        <w:jc w:val="right"/>
        <w:rPr>
          <w:rFonts w:eastAsia="Times New Roman"/>
          <w:color w:val="000000"/>
          <w:szCs w:val="20"/>
          <w:lang w:eastAsia="ru-RU"/>
        </w:rPr>
      </w:pPr>
      <w:r w:rsidRPr="00817CB2">
        <w:rPr>
          <w:rFonts w:ascii="Calibri" w:eastAsia="Times New Roman" w:hAnsi="Calibri"/>
          <w:noProof/>
          <w:sz w:val="24"/>
          <w:szCs w:val="2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35262" wp14:editId="6B7C3684">
                <wp:simplePos x="0" y="0"/>
                <wp:positionH relativeFrom="column">
                  <wp:posOffset>-300990</wp:posOffset>
                </wp:positionH>
                <wp:positionV relativeFrom="paragraph">
                  <wp:posOffset>46679</wp:posOffset>
                </wp:positionV>
                <wp:extent cx="6197600" cy="635"/>
                <wp:effectExtent l="0" t="0" r="1270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1A1A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3.7pt;margin-top:3.7pt;width:48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aTgIAAFY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"/>
            </w:pict>
          </mc:Fallback>
        </mc:AlternateContent>
      </w:r>
      <w:r>
        <w:rPr>
          <w:rFonts w:eastAsia="Times New Roman"/>
          <w:color w:val="000000"/>
          <w:szCs w:val="20"/>
          <w:lang w:eastAsia="ru-RU"/>
        </w:rPr>
        <w:t xml:space="preserve">         </w:t>
      </w:r>
      <w:r w:rsidRPr="003F02FD">
        <w:rPr>
          <w:rFonts w:eastAsia="Times New Roman"/>
          <w:color w:val="000000"/>
          <w:szCs w:val="20"/>
          <w:lang w:eastAsia="ru-RU"/>
        </w:rPr>
        <w:t xml:space="preserve">                                                                                            г. Владивосток</w:t>
      </w:r>
    </w:p>
    <w:p w:rsidR="00370EF2" w:rsidRDefault="00370EF2" w:rsidP="00370EF2">
      <w:pPr>
        <w:spacing w:after="0" w:line="240" w:lineRule="auto"/>
        <w:ind w:left="5664"/>
        <w:jc w:val="both"/>
        <w:rPr>
          <w:rFonts w:eastAsia="Times New Roman"/>
          <w:sz w:val="24"/>
        </w:rPr>
      </w:pPr>
    </w:p>
    <w:p w:rsidR="00370EF2" w:rsidRPr="00DF6277" w:rsidRDefault="00DF6277" w:rsidP="00DF6277">
      <w:pPr>
        <w:spacing w:after="0" w:line="240" w:lineRule="auto"/>
        <w:ind w:left="-142"/>
        <w:jc w:val="center"/>
        <w:rPr>
          <w:rFonts w:eastAsia="Times New Roman"/>
          <w:b/>
          <w:sz w:val="24"/>
        </w:rPr>
      </w:pPr>
      <w:r w:rsidRPr="00DF6277">
        <w:rPr>
          <w:b/>
        </w:rPr>
        <w:t>Реквизиты для оплаты установленных взносов</w:t>
      </w:r>
    </w:p>
    <w:p w:rsidR="00DF6277" w:rsidRPr="00A02D54" w:rsidRDefault="00E56F5D" w:rsidP="00E56F5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63"/>
        <w:gridCol w:w="6749"/>
      </w:tblGrid>
      <w:tr w:rsidR="00DF6277" w:rsidTr="00344F44">
        <w:tc>
          <w:tcPr>
            <w:tcW w:w="3227" w:type="dxa"/>
          </w:tcPr>
          <w:p w:rsidR="00DF6277" w:rsidRPr="00775416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Полное наименование</w:t>
            </w:r>
          </w:p>
          <w:p w:rsidR="00DF6277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762" w:type="dxa"/>
          </w:tcPr>
          <w:p w:rsidR="00DF6277" w:rsidRDefault="00DF6277" w:rsidP="00344F44">
            <w:pPr>
              <w:spacing w:after="12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Ассоциация Саморегулируемая организация «Проектировщики Приморского края»</w:t>
            </w:r>
          </w:p>
        </w:tc>
      </w:tr>
      <w:tr w:rsidR="00DF6277" w:rsidTr="00344F44">
        <w:tc>
          <w:tcPr>
            <w:tcW w:w="3227" w:type="dxa"/>
          </w:tcPr>
          <w:p w:rsidR="00DF6277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 xml:space="preserve">Сокращенное наименование </w:t>
            </w:r>
          </w:p>
        </w:tc>
        <w:tc>
          <w:tcPr>
            <w:tcW w:w="7762" w:type="dxa"/>
          </w:tcPr>
          <w:p w:rsidR="00DF6277" w:rsidRDefault="00DF6277" w:rsidP="00344F44">
            <w:pPr>
              <w:spacing w:after="12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Ассоциация СРО «ППК»</w:t>
            </w:r>
          </w:p>
        </w:tc>
      </w:tr>
      <w:tr w:rsidR="00DF6277" w:rsidTr="00344F44">
        <w:tc>
          <w:tcPr>
            <w:tcW w:w="3227" w:type="dxa"/>
          </w:tcPr>
          <w:p w:rsidR="00DF6277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Юридический адрес</w:t>
            </w:r>
          </w:p>
        </w:tc>
        <w:tc>
          <w:tcPr>
            <w:tcW w:w="7762" w:type="dxa"/>
          </w:tcPr>
          <w:p w:rsidR="00DF6277" w:rsidRDefault="00DF6277" w:rsidP="00344F44">
            <w:pPr>
              <w:spacing w:after="12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 xml:space="preserve">690002, Приморский край, г. Владивосток, ул. </w:t>
            </w:r>
            <w:proofErr w:type="gramStart"/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Комсомольская</w:t>
            </w:r>
            <w:proofErr w:type="gramEnd"/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 xml:space="preserve"> 5а оф.508</w:t>
            </w:r>
          </w:p>
        </w:tc>
      </w:tr>
      <w:tr w:rsidR="00DF6277" w:rsidTr="00344F44">
        <w:tc>
          <w:tcPr>
            <w:tcW w:w="3227" w:type="dxa"/>
          </w:tcPr>
          <w:p w:rsidR="00DF6277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ОГРН</w:t>
            </w: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7762" w:type="dxa"/>
          </w:tcPr>
          <w:p w:rsidR="00DF6277" w:rsidRDefault="00DF6277" w:rsidP="00344F44">
            <w:pPr>
              <w:spacing w:after="12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1082500002320</w:t>
            </w:r>
          </w:p>
        </w:tc>
      </w:tr>
      <w:tr w:rsidR="00DF6277" w:rsidTr="00344F44">
        <w:tc>
          <w:tcPr>
            <w:tcW w:w="3227" w:type="dxa"/>
          </w:tcPr>
          <w:p w:rsidR="00DF6277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ИНН</w:t>
            </w: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7762" w:type="dxa"/>
          </w:tcPr>
          <w:p w:rsidR="00DF6277" w:rsidRDefault="00DF6277" w:rsidP="00344F44">
            <w:pPr>
              <w:spacing w:after="12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2540148541</w:t>
            </w:r>
          </w:p>
        </w:tc>
      </w:tr>
      <w:tr w:rsidR="00DF6277" w:rsidTr="00344F44">
        <w:trPr>
          <w:trHeight w:val="204"/>
        </w:trPr>
        <w:tc>
          <w:tcPr>
            <w:tcW w:w="3227" w:type="dxa"/>
          </w:tcPr>
          <w:p w:rsidR="00DF6277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КПП</w:t>
            </w: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7762" w:type="dxa"/>
          </w:tcPr>
          <w:p w:rsidR="00DF6277" w:rsidRDefault="00DF6277" w:rsidP="00344F44">
            <w:pPr>
              <w:spacing w:after="12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254001001</w:t>
            </w:r>
          </w:p>
        </w:tc>
      </w:tr>
      <w:tr w:rsidR="00DF6277" w:rsidTr="00344F44">
        <w:tc>
          <w:tcPr>
            <w:tcW w:w="3227" w:type="dxa"/>
          </w:tcPr>
          <w:p w:rsidR="00DF6277" w:rsidRPr="00775416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 xml:space="preserve">Реквизиты банковского счета для оплаты </w:t>
            </w:r>
            <w:r w:rsidRPr="00DF6277">
              <w:rPr>
                <w:rFonts w:eastAsia="Times New Roman"/>
                <w:b/>
                <w:color w:val="000000"/>
                <w:szCs w:val="20"/>
                <w:lang w:eastAsia="ru-RU"/>
              </w:rPr>
              <w:t>вступительного, членского и целевых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взнос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ов</w:t>
            </w:r>
            <w:bookmarkStart w:id="0" w:name="_GoBack"/>
            <w:bookmarkEnd w:id="0"/>
          </w:p>
          <w:p w:rsidR="00DF6277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762" w:type="dxa"/>
          </w:tcPr>
          <w:p w:rsidR="00DF6277" w:rsidRPr="00775416" w:rsidRDefault="00DF6277" w:rsidP="00344F44">
            <w:pPr>
              <w:spacing w:before="120"/>
              <w:rPr>
                <w:rFonts w:eastAsia="Times New Roman"/>
                <w:color w:val="000000"/>
                <w:szCs w:val="20"/>
                <w:u w:val="single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u w:val="single"/>
                <w:lang w:eastAsia="ru-RU"/>
              </w:rPr>
              <w:t>Банковский счет – 40703810350260042546</w:t>
            </w:r>
          </w:p>
          <w:p w:rsidR="00DF6277" w:rsidRPr="00775416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Дальневосточный банк ПАО «Сбербанк России» г. Хабаровск</w:t>
            </w:r>
          </w:p>
          <w:p w:rsidR="00DF6277" w:rsidRPr="00775416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proofErr w:type="spellStart"/>
            <w:proofErr w:type="gramStart"/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кор</w:t>
            </w:r>
            <w:proofErr w:type="spellEnd"/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/счёт</w:t>
            </w:r>
            <w:proofErr w:type="gramEnd"/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: 30101810600000000608</w:t>
            </w:r>
          </w:p>
          <w:p w:rsidR="00DF6277" w:rsidRPr="00775416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БИК: 040813608</w:t>
            </w:r>
          </w:p>
          <w:p w:rsidR="00DF6277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Назначение платежа – оплата членского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(указать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период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за который производится оплата)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/вступительно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го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/целевого</w:t>
            </w: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 xml:space="preserve"> взноса, НДС не облагается.</w:t>
            </w:r>
          </w:p>
        </w:tc>
      </w:tr>
      <w:tr w:rsidR="00DF6277" w:rsidTr="00344F44">
        <w:tc>
          <w:tcPr>
            <w:tcW w:w="3227" w:type="dxa"/>
          </w:tcPr>
          <w:p w:rsidR="00DF6277" w:rsidRPr="00775416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 xml:space="preserve">Реквизиты специального банковского счета для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оплаты взноса в </w:t>
            </w:r>
            <w:r w:rsidRPr="00DF6277"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компенсационный фонд </w:t>
            </w:r>
            <w:r w:rsidRPr="00DF6277">
              <w:rPr>
                <w:rFonts w:eastAsia="Times New Roman"/>
                <w:b/>
                <w:color w:val="000000"/>
                <w:szCs w:val="20"/>
                <w:lang w:eastAsia="ru-RU"/>
              </w:rPr>
              <w:t>возмещения вреда</w:t>
            </w:r>
          </w:p>
          <w:p w:rsidR="00DF6277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762" w:type="dxa"/>
          </w:tcPr>
          <w:p w:rsidR="00DF6277" w:rsidRPr="00775416" w:rsidRDefault="00DF6277" w:rsidP="00344F44">
            <w:pPr>
              <w:spacing w:before="120"/>
              <w:rPr>
                <w:rFonts w:eastAsia="Times New Roman"/>
                <w:color w:val="000000"/>
                <w:szCs w:val="20"/>
                <w:u w:val="single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u w:val="single"/>
                <w:lang w:eastAsia="ru-RU"/>
              </w:rPr>
              <w:t>Специальный банковский счет – 40703810550000000483</w:t>
            </w:r>
          </w:p>
          <w:p w:rsidR="00DF6277" w:rsidRPr="00775416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Дальневосточный банк ПАО «Сбербанк России» г. Хабаровск</w:t>
            </w:r>
          </w:p>
          <w:p w:rsidR="00DF6277" w:rsidRPr="00775416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proofErr w:type="spellStart"/>
            <w:proofErr w:type="gramStart"/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кор</w:t>
            </w:r>
            <w:proofErr w:type="spellEnd"/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/счёт</w:t>
            </w:r>
            <w:proofErr w:type="gramEnd"/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: 30101810600000000608</w:t>
            </w:r>
          </w:p>
          <w:p w:rsidR="00DF6277" w:rsidRPr="00775416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БИК: 040813608</w:t>
            </w:r>
          </w:p>
          <w:p w:rsidR="00DF6277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Назначение платежа – оплата взноса в компенсационный фонд возмещения вреда, НДС не облагается</w:t>
            </w:r>
          </w:p>
        </w:tc>
      </w:tr>
      <w:tr w:rsidR="00DF6277" w:rsidTr="00344F44">
        <w:tc>
          <w:tcPr>
            <w:tcW w:w="3227" w:type="dxa"/>
          </w:tcPr>
          <w:p w:rsidR="00DF6277" w:rsidRPr="00775416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 xml:space="preserve">Реквизиты специального банковского счета для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оплаты взноса в </w:t>
            </w:r>
            <w:r w:rsidRPr="00DF6277">
              <w:rPr>
                <w:rFonts w:eastAsia="Times New Roman"/>
                <w:b/>
                <w:color w:val="000000"/>
                <w:szCs w:val="20"/>
                <w:lang w:eastAsia="ru-RU"/>
              </w:rPr>
              <w:t>компенсационн</w:t>
            </w:r>
            <w:r w:rsidRPr="00DF6277">
              <w:rPr>
                <w:rFonts w:eastAsia="Times New Roman"/>
                <w:b/>
                <w:color w:val="000000"/>
                <w:szCs w:val="20"/>
                <w:lang w:eastAsia="ru-RU"/>
              </w:rPr>
              <w:t>ый фонд</w:t>
            </w:r>
            <w:r w:rsidRPr="00DF6277"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 обеспечения договорных обязательств</w:t>
            </w:r>
          </w:p>
          <w:p w:rsidR="00DF6277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762" w:type="dxa"/>
          </w:tcPr>
          <w:p w:rsidR="00DF6277" w:rsidRPr="00775416" w:rsidRDefault="00DF6277" w:rsidP="00344F44">
            <w:pPr>
              <w:spacing w:before="120"/>
              <w:rPr>
                <w:rFonts w:eastAsia="Times New Roman"/>
                <w:color w:val="000000"/>
                <w:szCs w:val="20"/>
                <w:u w:val="single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u w:val="single"/>
                <w:lang w:eastAsia="ru-RU"/>
              </w:rPr>
              <w:t>Специальный банковский счет – 40703810150000000760</w:t>
            </w:r>
          </w:p>
          <w:p w:rsidR="00DF6277" w:rsidRPr="00775416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Дальневосточный банк ПАО «Сбербанк России» г. Хабаровск</w:t>
            </w:r>
          </w:p>
          <w:p w:rsidR="00DF6277" w:rsidRPr="00775416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proofErr w:type="spellStart"/>
            <w:proofErr w:type="gramStart"/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кор</w:t>
            </w:r>
            <w:proofErr w:type="spellEnd"/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/счёт</w:t>
            </w:r>
            <w:proofErr w:type="gramEnd"/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: 30101810600000000608</w:t>
            </w:r>
          </w:p>
          <w:p w:rsidR="00DF6277" w:rsidRPr="00775416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БИК: 040813608</w:t>
            </w:r>
          </w:p>
          <w:p w:rsidR="00DF6277" w:rsidRDefault="00DF6277" w:rsidP="00344F44">
            <w:pPr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75416">
              <w:rPr>
                <w:rFonts w:eastAsia="Times New Roman"/>
                <w:color w:val="000000"/>
                <w:szCs w:val="20"/>
                <w:lang w:eastAsia="ru-RU"/>
              </w:rPr>
              <w:t>Назначение платежа – оплата взноса в компенсационный фонд обеспечения договорных обязательств, НДС не облагается</w:t>
            </w:r>
          </w:p>
        </w:tc>
      </w:tr>
    </w:tbl>
    <w:p w:rsidR="00E56F5D" w:rsidRPr="00A02D54" w:rsidRDefault="00E56F5D" w:rsidP="00E56F5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37FEB" w:rsidRPr="005570CB" w:rsidRDefault="00337FEB" w:rsidP="003C0E0F">
      <w:pPr>
        <w:spacing w:after="0" w:line="240" w:lineRule="auto"/>
        <w:jc w:val="both"/>
        <w:rPr>
          <w:rFonts w:eastAsia="Times New Roman"/>
          <w:sz w:val="32"/>
          <w:szCs w:val="28"/>
          <w:lang w:eastAsia="ru-RU"/>
        </w:rPr>
      </w:pPr>
    </w:p>
    <w:sectPr w:rsidR="00337FEB" w:rsidRPr="005570CB" w:rsidSect="00CE289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2F48"/>
    <w:multiLevelType w:val="hybridMultilevel"/>
    <w:tmpl w:val="3040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8"/>
    <w:rsid w:val="00005920"/>
    <w:rsid w:val="00023069"/>
    <w:rsid w:val="00023F0F"/>
    <w:rsid w:val="00026353"/>
    <w:rsid w:val="00061DAD"/>
    <w:rsid w:val="00090A74"/>
    <w:rsid w:val="000C4351"/>
    <w:rsid w:val="000E4E67"/>
    <w:rsid w:val="0012404F"/>
    <w:rsid w:val="00134EBA"/>
    <w:rsid w:val="00136862"/>
    <w:rsid w:val="00137B0A"/>
    <w:rsid w:val="00154076"/>
    <w:rsid w:val="0017246A"/>
    <w:rsid w:val="001800DD"/>
    <w:rsid w:val="001A3FAE"/>
    <w:rsid w:val="001B2099"/>
    <w:rsid w:val="001B3AC8"/>
    <w:rsid w:val="001C40CA"/>
    <w:rsid w:val="001E147A"/>
    <w:rsid w:val="002419D3"/>
    <w:rsid w:val="002576AF"/>
    <w:rsid w:val="00273097"/>
    <w:rsid w:val="00293E4A"/>
    <w:rsid w:val="002B0848"/>
    <w:rsid w:val="002B3FA6"/>
    <w:rsid w:val="002B78D8"/>
    <w:rsid w:val="002F1B1F"/>
    <w:rsid w:val="003154D7"/>
    <w:rsid w:val="00333272"/>
    <w:rsid w:val="00337FEB"/>
    <w:rsid w:val="0035258E"/>
    <w:rsid w:val="00370EF2"/>
    <w:rsid w:val="00371B11"/>
    <w:rsid w:val="00377BB8"/>
    <w:rsid w:val="003803AA"/>
    <w:rsid w:val="00392982"/>
    <w:rsid w:val="003C0E0F"/>
    <w:rsid w:val="003F02FD"/>
    <w:rsid w:val="003F1C44"/>
    <w:rsid w:val="003F4B67"/>
    <w:rsid w:val="00465818"/>
    <w:rsid w:val="004838DF"/>
    <w:rsid w:val="004A3AEB"/>
    <w:rsid w:val="004D279B"/>
    <w:rsid w:val="004D51BD"/>
    <w:rsid w:val="004E3CE0"/>
    <w:rsid w:val="004E5F42"/>
    <w:rsid w:val="00543B21"/>
    <w:rsid w:val="005570CB"/>
    <w:rsid w:val="00587666"/>
    <w:rsid w:val="005B152C"/>
    <w:rsid w:val="005D4E9F"/>
    <w:rsid w:val="005E5A7D"/>
    <w:rsid w:val="005F19A1"/>
    <w:rsid w:val="005F3FEF"/>
    <w:rsid w:val="005F7257"/>
    <w:rsid w:val="00630FEB"/>
    <w:rsid w:val="006430BB"/>
    <w:rsid w:val="0064443D"/>
    <w:rsid w:val="00657EEE"/>
    <w:rsid w:val="00670660"/>
    <w:rsid w:val="00683619"/>
    <w:rsid w:val="0069690F"/>
    <w:rsid w:val="006B7DE6"/>
    <w:rsid w:val="006C0C15"/>
    <w:rsid w:val="006C350C"/>
    <w:rsid w:val="006C7CFF"/>
    <w:rsid w:val="006E0EFB"/>
    <w:rsid w:val="006E79AF"/>
    <w:rsid w:val="007154D5"/>
    <w:rsid w:val="00723619"/>
    <w:rsid w:val="00735386"/>
    <w:rsid w:val="00743D34"/>
    <w:rsid w:val="00752F6C"/>
    <w:rsid w:val="00785B74"/>
    <w:rsid w:val="007C3FD1"/>
    <w:rsid w:val="007D2D82"/>
    <w:rsid w:val="007D694A"/>
    <w:rsid w:val="007E1A4D"/>
    <w:rsid w:val="007F5156"/>
    <w:rsid w:val="00801232"/>
    <w:rsid w:val="00816BAF"/>
    <w:rsid w:val="00817CB2"/>
    <w:rsid w:val="0083100F"/>
    <w:rsid w:val="008361C1"/>
    <w:rsid w:val="00837B89"/>
    <w:rsid w:val="00863108"/>
    <w:rsid w:val="0089484A"/>
    <w:rsid w:val="008A152B"/>
    <w:rsid w:val="008D792B"/>
    <w:rsid w:val="008E39CF"/>
    <w:rsid w:val="00904FAB"/>
    <w:rsid w:val="00931033"/>
    <w:rsid w:val="009361A5"/>
    <w:rsid w:val="00952E27"/>
    <w:rsid w:val="00982511"/>
    <w:rsid w:val="009B6A57"/>
    <w:rsid w:val="009D73DF"/>
    <w:rsid w:val="009F2718"/>
    <w:rsid w:val="00A144F1"/>
    <w:rsid w:val="00A2508B"/>
    <w:rsid w:val="00A45D9E"/>
    <w:rsid w:val="00A83603"/>
    <w:rsid w:val="00A91E4F"/>
    <w:rsid w:val="00AD44FE"/>
    <w:rsid w:val="00B10491"/>
    <w:rsid w:val="00B25937"/>
    <w:rsid w:val="00B25A3A"/>
    <w:rsid w:val="00B536F3"/>
    <w:rsid w:val="00B9150A"/>
    <w:rsid w:val="00B9350D"/>
    <w:rsid w:val="00B960F7"/>
    <w:rsid w:val="00BB08A6"/>
    <w:rsid w:val="00BC60D7"/>
    <w:rsid w:val="00BC6296"/>
    <w:rsid w:val="00BE6EC2"/>
    <w:rsid w:val="00C039E6"/>
    <w:rsid w:val="00C14AE8"/>
    <w:rsid w:val="00C270C6"/>
    <w:rsid w:val="00C4419A"/>
    <w:rsid w:val="00C56870"/>
    <w:rsid w:val="00C74463"/>
    <w:rsid w:val="00C85146"/>
    <w:rsid w:val="00CB31C0"/>
    <w:rsid w:val="00CD36E1"/>
    <w:rsid w:val="00CE2890"/>
    <w:rsid w:val="00D01250"/>
    <w:rsid w:val="00D046FB"/>
    <w:rsid w:val="00D35547"/>
    <w:rsid w:val="00D400C6"/>
    <w:rsid w:val="00D66BA6"/>
    <w:rsid w:val="00D7274E"/>
    <w:rsid w:val="00D72ECF"/>
    <w:rsid w:val="00D83832"/>
    <w:rsid w:val="00D93237"/>
    <w:rsid w:val="00D96224"/>
    <w:rsid w:val="00DC4E6B"/>
    <w:rsid w:val="00DF6277"/>
    <w:rsid w:val="00DF6F0C"/>
    <w:rsid w:val="00E22494"/>
    <w:rsid w:val="00E319DE"/>
    <w:rsid w:val="00E33BD5"/>
    <w:rsid w:val="00E506D6"/>
    <w:rsid w:val="00E56F5D"/>
    <w:rsid w:val="00E833E6"/>
    <w:rsid w:val="00ED0569"/>
    <w:rsid w:val="00EE6D6F"/>
    <w:rsid w:val="00EF2ABD"/>
    <w:rsid w:val="00F22E0C"/>
    <w:rsid w:val="00F31A7D"/>
    <w:rsid w:val="00FC2B5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960F7"/>
    <w:pPr>
      <w:suppressAutoHyphens/>
      <w:autoSpaceDN w:val="0"/>
    </w:pPr>
    <w:rPr>
      <w:rFonts w:ascii="Times New Roman" w:eastAsia="SimSun" w:hAnsi="Times New Roman" w:cs="Times New Roman"/>
      <w:kern w:val="3"/>
      <w:szCs w:val="24"/>
    </w:rPr>
  </w:style>
  <w:style w:type="table" w:styleId="a7">
    <w:name w:val="Table Grid"/>
    <w:basedOn w:val="a1"/>
    <w:uiPriority w:val="59"/>
    <w:rsid w:val="00DF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960F7"/>
    <w:pPr>
      <w:suppressAutoHyphens/>
      <w:autoSpaceDN w:val="0"/>
    </w:pPr>
    <w:rPr>
      <w:rFonts w:ascii="Times New Roman" w:eastAsia="SimSun" w:hAnsi="Times New Roman" w:cs="Times New Roman"/>
      <w:kern w:val="3"/>
      <w:szCs w:val="24"/>
    </w:rPr>
  </w:style>
  <w:style w:type="table" w:styleId="a7">
    <w:name w:val="Table Grid"/>
    <w:basedOn w:val="a1"/>
    <w:uiPriority w:val="59"/>
    <w:rsid w:val="00DF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rop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</cp:lastModifiedBy>
  <cp:revision>2</cp:revision>
  <cp:lastPrinted>2018-12-10T03:57:00Z</cp:lastPrinted>
  <dcterms:created xsi:type="dcterms:W3CDTF">2019-04-15T02:49:00Z</dcterms:created>
  <dcterms:modified xsi:type="dcterms:W3CDTF">2019-04-15T02:49:00Z</dcterms:modified>
</cp:coreProperties>
</file>