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1C" w:rsidRPr="004B62A2" w:rsidRDefault="008F111C" w:rsidP="004B62A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4B62A2" w:rsidRDefault="008F111C" w:rsidP="004B62A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Утверждено</w:t>
      </w:r>
    </w:p>
    <w:p w:rsidR="008F111C" w:rsidRPr="004B62A2" w:rsidRDefault="008F111C" w:rsidP="004B62A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Советом Ассоциации </w:t>
      </w:r>
    </w:p>
    <w:p w:rsidR="008F111C" w:rsidRPr="004B62A2" w:rsidRDefault="008F111C" w:rsidP="004B62A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Саморегулируем</w:t>
      </w:r>
      <w:r w:rsidR="008725A3"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ой</w:t>
      </w: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организаци</w:t>
      </w:r>
      <w:r w:rsidR="008725A3"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</w:t>
      </w: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</w:p>
    <w:p w:rsidR="008F111C" w:rsidRPr="004B62A2" w:rsidRDefault="008F111C" w:rsidP="004B62A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«Проектировщики Приморского края»</w:t>
      </w:r>
    </w:p>
    <w:p w:rsidR="008F111C" w:rsidRPr="004B62A2" w:rsidRDefault="008F111C" w:rsidP="004B62A2">
      <w:pPr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Протокол № </w:t>
      </w:r>
      <w:r w:rsidR="000F74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39-В</w:t>
      </w: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 </w:t>
      </w:r>
      <w:r w:rsidRPr="000F74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от </w:t>
      </w:r>
      <w:r w:rsidRPr="000F7405">
        <w:rPr>
          <w:rFonts w:ascii="Times New Roman" w:eastAsia="Calibri" w:hAnsi="Times New Roman" w:cs="Times New Roman"/>
          <w:kern w:val="1"/>
          <w:sz w:val="24"/>
          <w:szCs w:val="24"/>
        </w:rPr>
        <w:t>«2</w:t>
      </w:r>
      <w:r w:rsidR="000F7405" w:rsidRPr="000F7405">
        <w:rPr>
          <w:rFonts w:ascii="Times New Roman" w:eastAsia="Calibri" w:hAnsi="Times New Roman" w:cs="Times New Roman"/>
          <w:kern w:val="1"/>
          <w:sz w:val="24"/>
          <w:szCs w:val="24"/>
        </w:rPr>
        <w:t>8</w:t>
      </w:r>
      <w:r w:rsidRPr="000F7405">
        <w:rPr>
          <w:rFonts w:ascii="Times New Roman" w:eastAsia="Calibri" w:hAnsi="Times New Roman" w:cs="Times New Roman"/>
          <w:kern w:val="1"/>
          <w:sz w:val="24"/>
          <w:szCs w:val="24"/>
        </w:rPr>
        <w:t xml:space="preserve">» </w:t>
      </w:r>
      <w:r w:rsidR="000F7405" w:rsidRPr="000F7405">
        <w:rPr>
          <w:rFonts w:ascii="Times New Roman" w:eastAsia="Calibri" w:hAnsi="Times New Roman" w:cs="Times New Roman"/>
          <w:kern w:val="1"/>
          <w:sz w:val="24"/>
          <w:szCs w:val="24"/>
        </w:rPr>
        <w:t>июня</w:t>
      </w:r>
      <w:r w:rsidRPr="000F740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201</w:t>
      </w:r>
      <w:r w:rsidR="000F7405" w:rsidRPr="000F7405">
        <w:rPr>
          <w:rFonts w:ascii="Times New Roman" w:eastAsia="Calibri" w:hAnsi="Times New Roman" w:cs="Times New Roman"/>
          <w:kern w:val="1"/>
          <w:sz w:val="24"/>
          <w:szCs w:val="24"/>
        </w:rPr>
        <w:t>7</w:t>
      </w:r>
      <w:r w:rsidRPr="000F7405">
        <w:rPr>
          <w:rFonts w:ascii="Times New Roman" w:eastAsia="Calibri" w:hAnsi="Times New Roman" w:cs="Times New Roman"/>
          <w:kern w:val="1"/>
          <w:sz w:val="24"/>
          <w:szCs w:val="24"/>
        </w:rPr>
        <w:t xml:space="preserve"> г</w:t>
      </w:r>
      <w:r w:rsidRPr="000F7405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.</w:t>
      </w:r>
    </w:p>
    <w:p w:rsidR="008F111C" w:rsidRPr="004B62A2" w:rsidRDefault="008F111C" w:rsidP="004B62A2">
      <w:pPr>
        <w:tabs>
          <w:tab w:val="left" w:pos="1080"/>
        </w:tabs>
        <w:suppressAutoHyphens/>
        <w:ind w:left="450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Председатель Совета </w:t>
      </w:r>
      <w:r w:rsidRPr="004B62A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 xml:space="preserve">Ассоциации </w:t>
      </w:r>
    </w:p>
    <w:p w:rsidR="008F111C" w:rsidRPr="004B62A2" w:rsidRDefault="008F111C" w:rsidP="004B62A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В.В. </w:t>
      </w:r>
      <w:proofErr w:type="spellStart"/>
      <w:r w:rsidRPr="004B6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Прокуров</w:t>
      </w:r>
      <w:proofErr w:type="spellEnd"/>
    </w:p>
    <w:p w:rsidR="008F111C" w:rsidRPr="004B62A2" w:rsidRDefault="008F111C" w:rsidP="004B62A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2D0E" w:rsidRPr="004B62A2" w:rsidRDefault="009B2D0E" w:rsidP="004B62A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111C" w:rsidRPr="004B62A2" w:rsidRDefault="00FA0C20" w:rsidP="004B62A2">
      <w:pPr>
        <w:tabs>
          <w:tab w:val="left" w:pos="1080"/>
        </w:tabs>
        <w:ind w:left="45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853E0F" w:rsidRPr="004B62A2" w:rsidRDefault="00853E0F" w:rsidP="004B62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E0F" w:rsidRPr="004B62A2" w:rsidRDefault="00853E0F" w:rsidP="004B62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E0F" w:rsidRPr="004B62A2" w:rsidRDefault="00853E0F" w:rsidP="004B62A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25A3" w:rsidRPr="004B62A2" w:rsidRDefault="008725A3" w:rsidP="004B62A2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8725A3" w:rsidRPr="004B62A2" w:rsidRDefault="008725A3" w:rsidP="004B62A2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D6910" w:rsidRPr="004B62A2" w:rsidRDefault="00FD6910" w:rsidP="004B62A2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052ACC" w:rsidRPr="004B62A2" w:rsidRDefault="00052ACC" w:rsidP="004B62A2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D6910" w:rsidRPr="004B62A2" w:rsidRDefault="00FD6910" w:rsidP="004B62A2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FD6910" w:rsidRPr="004B62A2" w:rsidRDefault="00FD6910" w:rsidP="004B62A2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4110FA" w:rsidRDefault="007F1154" w:rsidP="00B80DCE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80D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СТАНДАРТ</w:t>
      </w:r>
      <w:r w:rsidR="00B80DCE" w:rsidRPr="00B80D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Ы И ПРАВИЛА </w:t>
      </w:r>
      <w:proofErr w:type="gramStart"/>
      <w:r w:rsidR="00B80DCE" w:rsidRPr="00B80D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ПРЕДПРИНИМАТЕЛЬСКОЙ</w:t>
      </w:r>
      <w:proofErr w:type="gramEnd"/>
      <w:r w:rsidR="00B80DCE" w:rsidRPr="00B80D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B80DCE" w:rsidRPr="00B80DCE" w:rsidRDefault="00B80DCE" w:rsidP="00B80DCE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B80DCE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И ПРОФЕССИОНАЛЬНОЙ ДЕЯТЕЛЬНОСТИ </w:t>
      </w:r>
    </w:p>
    <w:p w:rsidR="00B80DCE" w:rsidRDefault="00B80DCE" w:rsidP="00B80DC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ACC" w:rsidRPr="00B80DCE" w:rsidRDefault="00052ACC" w:rsidP="00B80DC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>АССОЦИАЦИИ</w:t>
      </w:r>
    </w:p>
    <w:p w:rsidR="00052ACC" w:rsidRPr="00B80DCE" w:rsidRDefault="00052ACC" w:rsidP="00B80DC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САМОРЕГУЛИРУЕМОЙ ОРГАНИЗАЦИИ</w:t>
      </w:r>
    </w:p>
    <w:p w:rsidR="00052ACC" w:rsidRPr="00B80DCE" w:rsidRDefault="00052ACC" w:rsidP="00B80DC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«ПРОЕКТИРОВЩИКИ ПРИМОРСКОГО КРАЯ»</w:t>
      </w:r>
    </w:p>
    <w:p w:rsidR="00052ACC" w:rsidRDefault="00052ACC" w:rsidP="004B62A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DCE" w:rsidRPr="00B80DCE" w:rsidRDefault="00B80DCE" w:rsidP="004B62A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ACC" w:rsidRPr="00B80DCE" w:rsidRDefault="00052ACC" w:rsidP="004B62A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80DCE" w:rsidRDefault="00052ACC" w:rsidP="00B80DCE">
      <w:pPr>
        <w:ind w:left="-1134" w:firstLine="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>«ОБЩИЕ ТРЕБОВАНИЯ К ВЫПОЛНЕНИЮ РАБОТ ПО</w:t>
      </w:r>
      <w:r w:rsid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ПОДГОТОВКЕ</w:t>
      </w:r>
    </w:p>
    <w:p w:rsidR="00052ACC" w:rsidRPr="00B80DCE" w:rsidRDefault="00052ACC" w:rsidP="00B80DC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ПРОЕКТНОЙ ДОКУМЕН</w:t>
      </w:r>
      <w:r w:rsidR="0006444C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B80DCE">
        <w:rPr>
          <w:rFonts w:ascii="Times New Roman" w:eastAsia="Times New Roman" w:hAnsi="Times New Roman" w:cs="Times New Roman"/>
          <w:sz w:val="32"/>
          <w:szCs w:val="32"/>
          <w:lang w:eastAsia="ru-RU"/>
        </w:rPr>
        <w:t>АЦИИ»</w:t>
      </w:r>
    </w:p>
    <w:p w:rsidR="00052ACC" w:rsidRPr="00B80DCE" w:rsidRDefault="00052ACC" w:rsidP="004B62A2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2ACC" w:rsidRPr="004B62A2" w:rsidRDefault="00052ACC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CC" w:rsidRPr="004B62A2" w:rsidRDefault="00052ACC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CC" w:rsidRPr="004B62A2" w:rsidRDefault="00052ACC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0F" w:rsidRPr="004B62A2" w:rsidRDefault="00853E0F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526B1" w:rsidRPr="004B62A2" w:rsidRDefault="006526B1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1" w:rsidRPr="004B62A2" w:rsidRDefault="006526B1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1" w:rsidRPr="004B62A2" w:rsidRDefault="006526B1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6B1" w:rsidRDefault="006526B1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A2" w:rsidRDefault="004B62A2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2A2" w:rsidRDefault="004B62A2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6" w:rsidRDefault="004810F6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05" w:rsidRDefault="000F7405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58" w:rsidRPr="004B62A2" w:rsidRDefault="000B6D58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A82" w:rsidRPr="004B62A2" w:rsidRDefault="00AF7A82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68" w:rsidRPr="004B62A2" w:rsidRDefault="006526B1" w:rsidP="004B62A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Владивосток </w:t>
      </w:r>
      <w:r w:rsidR="00853E0F" w:rsidRPr="004B62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A0C20" w:rsidRPr="004B62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111C" w:rsidRPr="004B6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62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202DB" w:rsidRPr="004B62A2" w:rsidRDefault="008202DB" w:rsidP="004B62A2">
      <w:pPr>
        <w:widowControl w:val="0"/>
        <w:tabs>
          <w:tab w:val="left" w:pos="1080"/>
        </w:tabs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ОГЛАВЛЕНИЕ</w:t>
      </w:r>
    </w:p>
    <w:p w:rsidR="008202DB" w:rsidRPr="004B62A2" w:rsidRDefault="008202DB" w:rsidP="004B62A2">
      <w:pPr>
        <w:widowControl w:val="0"/>
        <w:tabs>
          <w:tab w:val="left" w:pos="1080"/>
        </w:tabs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tabs>
          <w:tab w:val="right" w:leader="dot" w:pos="9630"/>
        </w:tabs>
        <w:ind w:left="-284"/>
        <w:rPr>
          <w:rFonts w:ascii="Times New Roman" w:eastAsia="DengXian" w:hAnsi="Times New Roman" w:cs="Times New Roman"/>
          <w:noProof/>
          <w:sz w:val="24"/>
          <w:szCs w:val="24"/>
          <w:lang w:eastAsia="zh-CN"/>
        </w:rPr>
      </w:pPr>
      <w:r w:rsidRPr="004B62A2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begin"/>
      </w:r>
      <w:r w:rsidRPr="004B62A2">
        <w:rPr>
          <w:rFonts w:ascii="Times New Roman" w:eastAsia="Arial" w:hAnsi="Times New Roman" w:cs="Times New Roman"/>
          <w:sz w:val="24"/>
          <w:szCs w:val="24"/>
          <w:lang w:eastAsia="zh-CN"/>
        </w:rPr>
        <w:instrText xml:space="preserve"> TOC \o "1-3" </w:instrText>
      </w:r>
      <w:r w:rsidRPr="004B62A2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separate"/>
      </w:r>
    </w:p>
    <w:p w:rsidR="008202DB" w:rsidRPr="004B62A2" w:rsidRDefault="008202DB" w:rsidP="004B62A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</w:p>
    <w:p w:rsidR="008202DB" w:rsidRPr="004B62A2" w:rsidRDefault="008202DB" w:rsidP="004B62A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1. Общие положения………………...........................................................................3</w:t>
      </w:r>
    </w:p>
    <w:p w:rsidR="008202DB" w:rsidRPr="004B62A2" w:rsidRDefault="008202DB" w:rsidP="004B62A2">
      <w:pPr>
        <w:tabs>
          <w:tab w:val="right" w:leader="dot" w:pos="9630"/>
        </w:tabs>
        <w:ind w:left="-284" w:right="1417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2. </w:t>
      </w:r>
      <w:r w:rsidR="00EE6A41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Порядок разработки рабочей и проектной документации…</w:t>
      </w:r>
      <w:r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……......................3</w:t>
      </w:r>
    </w:p>
    <w:p w:rsidR="008202DB" w:rsidRPr="004B62A2" w:rsidRDefault="008202DB" w:rsidP="004B62A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3. </w:t>
      </w:r>
      <w:r w:rsidR="00EE6A41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Правила выполнения </w:t>
      </w:r>
      <w:r w:rsidR="00BC43D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проектных </w:t>
      </w:r>
      <w:r w:rsidR="00EE6A41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работ……</w:t>
      </w:r>
      <w:r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……………….. ……………….....</w:t>
      </w:r>
      <w:r w:rsidR="00E80523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6</w:t>
      </w:r>
    </w:p>
    <w:p w:rsidR="002A4E8F" w:rsidRDefault="002A4E8F" w:rsidP="004B62A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4. </w:t>
      </w:r>
      <w:r w:rsidR="00EE6A41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Контроль качества проектных работ……………….</w:t>
      </w:r>
      <w:r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……….. ……………….....</w:t>
      </w:r>
      <w:r w:rsidR="00EE6A41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7</w:t>
      </w:r>
    </w:p>
    <w:p w:rsidR="00BC43DA" w:rsidRPr="004B62A2" w:rsidRDefault="00BC43DA" w:rsidP="004B62A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 w:rsidRPr="00BC43D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5. 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Учет и хранение проектной документации……….</w:t>
      </w:r>
      <w:r w:rsidRPr="00BC43DA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..............................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...............9</w:t>
      </w:r>
    </w:p>
    <w:p w:rsidR="008202DB" w:rsidRPr="004B62A2" w:rsidRDefault="00BC43DA" w:rsidP="004B62A2">
      <w:pPr>
        <w:tabs>
          <w:tab w:val="right" w:leader="dot" w:pos="9630"/>
        </w:tabs>
        <w:ind w:left="-284"/>
        <w:rPr>
          <w:rFonts w:ascii="Times New Roman" w:eastAsia="Arial" w:hAnsi="Times New Roman" w:cs="Times New Roman"/>
          <w:noProof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6</w:t>
      </w:r>
      <w:r w:rsidR="008202DB"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 xml:space="preserve">. </w:t>
      </w:r>
      <w:r w:rsidR="002A4E8F"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Заключительные положения…………………………..</w:t>
      </w:r>
      <w:r w:rsidR="008202DB" w:rsidRPr="004B62A2"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…….</w:t>
      </w:r>
      <w:r>
        <w:rPr>
          <w:rFonts w:ascii="Times New Roman" w:eastAsia="Arial" w:hAnsi="Times New Roman" w:cs="Times New Roman"/>
          <w:noProof/>
          <w:sz w:val="24"/>
          <w:szCs w:val="24"/>
          <w:lang w:eastAsia="zh-CN"/>
        </w:rPr>
        <w:t>............................... 9</w:t>
      </w: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2A2">
        <w:rPr>
          <w:rFonts w:ascii="Times New Roman" w:eastAsia="Arial" w:hAnsi="Times New Roman" w:cs="Times New Roman"/>
          <w:sz w:val="24"/>
          <w:szCs w:val="24"/>
          <w:lang w:eastAsia="zh-CN"/>
        </w:rPr>
        <w:fldChar w:fldCharType="end"/>
      </w: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2DB" w:rsidRPr="004B62A2" w:rsidRDefault="008202DB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D58" w:rsidRDefault="000B6D58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DA" w:rsidRDefault="00BC43DA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3DA" w:rsidRDefault="00BC43DA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26" w:rsidRPr="004B62A2" w:rsidRDefault="00085126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8F" w:rsidRPr="004B62A2" w:rsidRDefault="002A4E8F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CC" w:rsidRPr="004B62A2" w:rsidRDefault="00052ACC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ACC" w:rsidRDefault="00052ACC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CE" w:rsidRDefault="00B80DCE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0F6" w:rsidRDefault="004810F6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DCE" w:rsidRDefault="00B80DCE" w:rsidP="004B62A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126" w:rsidRDefault="00085126" w:rsidP="0053019E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D8538A">
        <w:rPr>
          <w:rFonts w:ascii="Times New Roman" w:hAnsi="Times New Roman" w:cs="Times New Roman"/>
          <w:b/>
          <w:sz w:val="24"/>
          <w:szCs w:val="24"/>
        </w:rPr>
        <w:t>.</w:t>
      </w:r>
    </w:p>
    <w:p w:rsidR="00085126" w:rsidRDefault="00085126" w:rsidP="0053019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3019E">
        <w:rPr>
          <w:rFonts w:ascii="Times New Roman" w:hAnsi="Times New Roman" w:cs="Times New Roman"/>
          <w:sz w:val="24"/>
          <w:szCs w:val="24"/>
        </w:rPr>
        <w:t xml:space="preserve">Стандарты и правила предпринимательской и профессиональной деятельности </w:t>
      </w:r>
      <w:r w:rsidR="0006444C">
        <w:rPr>
          <w:rFonts w:ascii="Times New Roman" w:hAnsi="Times New Roman" w:cs="Times New Roman"/>
          <w:sz w:val="24"/>
          <w:szCs w:val="24"/>
        </w:rPr>
        <w:t xml:space="preserve">«Общие требования к выполнению работ </w:t>
      </w:r>
      <w:bookmarkStart w:id="0" w:name="_GoBack"/>
      <w:bookmarkEnd w:id="0"/>
      <w:r w:rsidR="0006444C">
        <w:rPr>
          <w:rFonts w:ascii="Times New Roman" w:hAnsi="Times New Roman" w:cs="Times New Roman"/>
          <w:sz w:val="24"/>
          <w:szCs w:val="24"/>
        </w:rPr>
        <w:t>по подготовке проектной документации</w:t>
      </w:r>
      <w:r w:rsidR="00754254">
        <w:rPr>
          <w:rFonts w:ascii="Times New Roman" w:hAnsi="Times New Roman" w:cs="Times New Roman"/>
          <w:sz w:val="24"/>
          <w:szCs w:val="24"/>
        </w:rPr>
        <w:t>»</w:t>
      </w:r>
      <w:r w:rsidR="0006444C">
        <w:rPr>
          <w:rFonts w:ascii="Times New Roman" w:hAnsi="Times New Roman" w:cs="Times New Roman"/>
          <w:sz w:val="24"/>
          <w:szCs w:val="24"/>
        </w:rPr>
        <w:t xml:space="preserve"> </w:t>
      </w:r>
      <w:r w:rsidRPr="0053019E">
        <w:rPr>
          <w:rFonts w:ascii="Times New Roman" w:hAnsi="Times New Roman" w:cs="Times New Roman"/>
          <w:sz w:val="24"/>
          <w:szCs w:val="24"/>
        </w:rPr>
        <w:t>(далее – Стандарт</w:t>
      </w:r>
      <w:r w:rsidR="00241089">
        <w:rPr>
          <w:rFonts w:ascii="Times New Roman" w:hAnsi="Times New Roman" w:cs="Times New Roman"/>
          <w:sz w:val="24"/>
          <w:szCs w:val="24"/>
        </w:rPr>
        <w:t>ы</w:t>
      </w:r>
      <w:r w:rsidRPr="0053019E">
        <w:rPr>
          <w:rFonts w:ascii="Times New Roman" w:hAnsi="Times New Roman" w:cs="Times New Roman"/>
          <w:sz w:val="24"/>
          <w:szCs w:val="24"/>
        </w:rPr>
        <w:t>) Ассоциации Саморегулируемой организации «Проектировщики Приморс</w:t>
      </w:r>
      <w:r w:rsidR="00E80523">
        <w:rPr>
          <w:rFonts w:ascii="Times New Roman" w:hAnsi="Times New Roman" w:cs="Times New Roman"/>
          <w:sz w:val="24"/>
          <w:szCs w:val="24"/>
        </w:rPr>
        <w:t>кого края» (далее – Ассоциация)</w:t>
      </w:r>
      <w:r w:rsidRPr="0053019E">
        <w:rPr>
          <w:rFonts w:ascii="Times New Roman" w:hAnsi="Times New Roman" w:cs="Times New Roman"/>
          <w:sz w:val="24"/>
          <w:szCs w:val="24"/>
        </w:rPr>
        <w:t xml:space="preserve"> устанавливают общие правила выполнения работ по подготовке проектной документации, которые оказывают влияние на безопасность объектов капитального строительства членами Ассоциации, правила ведения текущей производственной деятельности проектных организаций, требования к результатам работ, требования к системе контроля</w:t>
      </w:r>
      <w:proofErr w:type="gramEnd"/>
      <w:r w:rsidRPr="0053019E">
        <w:rPr>
          <w:rFonts w:ascii="Times New Roman" w:hAnsi="Times New Roman" w:cs="Times New Roman"/>
          <w:sz w:val="24"/>
          <w:szCs w:val="24"/>
        </w:rPr>
        <w:t xml:space="preserve"> за выполнением работ. </w:t>
      </w: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Стандарты Ассоциации, в соответствии с законодательством о саморегулируемых организациях, гарантируют третьим лицам качество проектных работ и безопасность проектируемых объектов, т.е. являются внутренней системой качества деятельности членов Ассоциации.</w:t>
      </w: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Основными целями Стандартов являются:</w:t>
      </w: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- повышение уровня безопасности жизни и здоровья граждан, имущества физических и юридических лиц, государственного и муниципального имущества, объектов с учетом риска возникновения чрезвычайных ситуаций природного и техногенного характера, повышение уровня экологической безопасности, безопасности жизни и здоровья животных и растений, объектов культурного наследия (памятников истории и культуры) народов Российской Федерации; </w:t>
      </w: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- обеспечение конкурентоспособности и качества (работ, услуг) индивидуальных предпринимателей и (или) юридических лиц, выполняющих работы по подготовке проектной документации; </w:t>
      </w: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- содействие соблюдению требований технических регламентов; </w:t>
      </w: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- повышение качества выполнения работ по подготовке проектной документации. </w:t>
      </w:r>
    </w:p>
    <w:p w:rsidR="00085126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При осуществлении деятельности по подготовке проектной документации на объекты капитального строительства, необходимо руководствоваться требованиями Технических регламентов, национальных стандартов и сводов правил, межгосударственных и иных действующих нормативов. Выполнение и оформление проектной и рабочей документации должно проводиться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(ЕСКД). </w:t>
      </w:r>
    </w:p>
    <w:p w:rsidR="00085126" w:rsidRDefault="00E80523" w:rsidP="00E8052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0523">
        <w:rPr>
          <w:rFonts w:ascii="Times New Roman" w:hAnsi="Times New Roman" w:cs="Times New Roman"/>
          <w:sz w:val="24"/>
          <w:szCs w:val="24"/>
        </w:rPr>
        <w:t>Ассоциацией могут быть разработаны и утверждены ст</w:t>
      </w:r>
      <w:r>
        <w:rPr>
          <w:rFonts w:ascii="Times New Roman" w:hAnsi="Times New Roman" w:cs="Times New Roman"/>
          <w:sz w:val="24"/>
          <w:szCs w:val="24"/>
        </w:rPr>
        <w:t xml:space="preserve">андарты и правила о страховании </w:t>
      </w:r>
      <w:r w:rsidRPr="00E80523">
        <w:rPr>
          <w:rFonts w:ascii="Times New Roman" w:hAnsi="Times New Roman" w:cs="Times New Roman"/>
          <w:sz w:val="24"/>
          <w:szCs w:val="24"/>
        </w:rPr>
        <w:t>риска гражданской ответственности, которая может наступить в случае причинения членами Ассоциации вреда вследствие недостатков работ, которые оказывают влияние на безопасность объектов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об условиях такого страхования, а также </w:t>
      </w:r>
      <w:r w:rsidRPr="00E80523">
        <w:rPr>
          <w:rFonts w:ascii="Times New Roman" w:hAnsi="Times New Roman" w:cs="Times New Roman"/>
          <w:sz w:val="24"/>
          <w:szCs w:val="24"/>
        </w:rPr>
        <w:t>о страховании риска ответственности за нарушение членами Ассоциации условий договора подряда на подготовку проектной документации, а также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E80523">
        <w:rPr>
          <w:rFonts w:ascii="Times New Roman" w:hAnsi="Times New Roman" w:cs="Times New Roman"/>
          <w:sz w:val="24"/>
          <w:szCs w:val="24"/>
        </w:rPr>
        <w:t xml:space="preserve"> такого страхования (для договоров подряда, заключенных с использованием конкурентных способов заключения).</w:t>
      </w:r>
      <w:r w:rsidRPr="00E80523">
        <w:rPr>
          <w:rFonts w:ascii="Times New Roman" w:hAnsi="Times New Roman" w:cs="Times New Roman"/>
          <w:sz w:val="24"/>
          <w:szCs w:val="24"/>
        </w:rPr>
        <w:cr/>
      </w:r>
      <w:r w:rsidR="00085126" w:rsidRPr="0053019E">
        <w:rPr>
          <w:rFonts w:ascii="Times New Roman" w:hAnsi="Times New Roman" w:cs="Times New Roman"/>
          <w:sz w:val="24"/>
          <w:szCs w:val="24"/>
        </w:rPr>
        <w:t xml:space="preserve">     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p w:rsidR="00085126" w:rsidRPr="0053019E" w:rsidRDefault="00085126" w:rsidP="0053019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126" w:rsidRPr="0053019E" w:rsidRDefault="00085126" w:rsidP="0053019E">
      <w:pPr>
        <w:pStyle w:val="ConsPlusNormal"/>
        <w:widowControl/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19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53019E" w:rsidRPr="0053019E">
        <w:rPr>
          <w:rFonts w:ascii="Times New Roman" w:hAnsi="Times New Roman" w:cs="Times New Roman"/>
          <w:b/>
          <w:bCs/>
          <w:sz w:val="24"/>
          <w:szCs w:val="24"/>
        </w:rPr>
        <w:t>ПОРЯДОК РАЗРАБОТКИ РАБОЧЕЙ И ПРОЕКТНОЙ ДОКУМЕНТАЦИИ</w:t>
      </w:r>
    </w:p>
    <w:p w:rsidR="0053019E" w:rsidRPr="0053019E" w:rsidRDefault="0053019E" w:rsidP="0053019E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126" w:rsidRPr="0053019E" w:rsidRDefault="00085126" w:rsidP="0053019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3019E">
        <w:rPr>
          <w:rFonts w:ascii="Times New Roman" w:hAnsi="Times New Roman" w:cs="Times New Roman"/>
          <w:sz w:val="24"/>
          <w:szCs w:val="24"/>
        </w:rPr>
        <w:t xml:space="preserve">     Архитектурно-строительное проектирование осуществляется путем подготовки проектной документации применительно к объектам капитального строительства и их частям, строящимся, реконструируемым, а также в случаях проведения капитального </w:t>
      </w:r>
      <w:r w:rsidRPr="0053019E">
        <w:rPr>
          <w:rFonts w:ascii="Times New Roman" w:hAnsi="Times New Roman" w:cs="Times New Roman"/>
          <w:sz w:val="24"/>
          <w:szCs w:val="24"/>
        </w:rPr>
        <w:lastRenderedPageBreak/>
        <w:t>ремонта объектов капитального строительства, если при его проведении затрагиваются конструктивные и другие характеристики надежности и безопасности таких объектов.</w:t>
      </w:r>
    </w:p>
    <w:p w:rsidR="00085126" w:rsidRPr="0053019E" w:rsidRDefault="00085126" w:rsidP="0053019E">
      <w:pPr>
        <w:pStyle w:val="21"/>
        <w:tabs>
          <w:tab w:val="left" w:pos="11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19E">
        <w:rPr>
          <w:rStyle w:val="22"/>
          <w:rFonts w:ascii="Times New Roman" w:hAnsi="Times New Roman" w:cs="Times New Roman"/>
          <w:sz w:val="24"/>
          <w:szCs w:val="24"/>
        </w:rPr>
        <w:t xml:space="preserve">     Подготовка проектной документации осуществляется по договору подряда заключенному с застройщиком, техническим заказчиком, лицом ответственным за эксплуатацию здания, сооружения, или региональным оператором (далее - заказчик) на основании задания заказчика, результатов инженерных изысканий, градостроительного плана земельного участка с соответствием требованиям технических регламентов, национальных стандартов и сводов правил, технических условий.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Лицо, осуществляющее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126" w:rsidRPr="000E0CAD">
        <w:rPr>
          <w:rFonts w:ascii="Times New Roman" w:hAnsi="Times New Roman" w:cs="Times New Roman"/>
          <w:sz w:val="24"/>
          <w:szCs w:val="24"/>
        </w:rPr>
        <w:t xml:space="preserve"> несет ответственность за качество проектной документации и ее соответствие требованиям технических регламентов.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По договору подряда на выполнение проектных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126" w:rsidRPr="000E0CAD">
        <w:rPr>
          <w:rFonts w:ascii="Times New Roman" w:hAnsi="Times New Roman" w:cs="Times New Roman"/>
          <w:sz w:val="24"/>
          <w:szCs w:val="24"/>
        </w:rPr>
        <w:t xml:space="preserve"> подрядчик (проектировщик) обязуется по заданию заказчика разработать проектную документацию, а заказчик обязуется принять и оплатить выполненную работу. Задание на выполнение проектных работ может быть по поручению заказчика подготовлено подрядчиком. В этом случае задание становится обязательным для сторон с момента его утверждения заказчиком.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По договору подряда заказчик обязан передать подрядчику исходные данные, необходимые для разработки проектной документации: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 xml:space="preserve">- градостроительный план земельного участка; 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085126" w:rsidRPr="000E0CAD">
        <w:rPr>
          <w:rFonts w:ascii="Times New Roman" w:hAnsi="Times New Roman" w:cs="Times New Roman"/>
          <w:sz w:val="24"/>
          <w:szCs w:val="24"/>
        </w:rPr>
        <w:t>в случае подготовки проектной документации линейного объекта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126" w:rsidRPr="000E0CAD">
        <w:rPr>
          <w:rFonts w:ascii="Times New Roman" w:hAnsi="Times New Roman" w:cs="Times New Roman"/>
          <w:sz w:val="24"/>
          <w:szCs w:val="24"/>
        </w:rPr>
        <w:t xml:space="preserve"> реквизиты проекта планировки территории и проекта межевания территории;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- результаты инженерных изысканий;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- технические условия (в случае, если функционирование проектируемого объекта капитального строительства невозможно обеспечить без подключения такого объекта к сетям инженерно-технического обеспечения).</w:t>
      </w:r>
    </w:p>
    <w:p w:rsid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Подрядчик обязан соблюдать требования, содержащиеся в задании на проектирование и других исходных данных для выполнения проектных работ, и вправе отступить от них только с согласия заказчика.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По договору подряда на выполнение проектных работ подрядчик обязан: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- выполнять работы в соответствии с заданием и иными исходными данными на проектирование и договором;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- согласовывать проектную документацию с заказчиком, а при необходимости, вместе с заказчиком, с заинтересованными организациями;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126" w:rsidRPr="000E0CAD">
        <w:rPr>
          <w:rFonts w:ascii="Times New Roman" w:hAnsi="Times New Roman" w:cs="Times New Roman"/>
          <w:sz w:val="24"/>
          <w:szCs w:val="24"/>
        </w:rPr>
        <w:t>передать заказчику готовую проектную документацию.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Подрядчик не вправе передавать проектную документацию третьим лицам без согласия заказчика.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Подрядчик по договору подряда на выполнение проектных работ несет ответственность за надлежащее и своевременное исполнение проектной документации.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>Проектная документация утверждается заказчиком. В случаях, предусмотренных Градостроительным кодексом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085126" w:rsidRPr="000E0CAD">
        <w:rPr>
          <w:rFonts w:ascii="Times New Roman" w:hAnsi="Times New Roman" w:cs="Times New Roman"/>
          <w:sz w:val="24"/>
          <w:szCs w:val="24"/>
        </w:rPr>
        <w:t>, заказчик до утверждения проектной документации направляет ее на экспертизу. В случаях, предусмотренных Федеральным законом «О промышленной безопасности», проектная документация подлежит экспертизе промышленной безопасности. При этом проектная документация утверждается заказчиком при наличии положительного заключения экспертизы проектной документации.</w:t>
      </w:r>
    </w:p>
    <w:p w:rsidR="00646A58" w:rsidRDefault="00646A58" w:rsidP="00646A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58">
        <w:rPr>
          <w:rFonts w:ascii="Times New Roman" w:hAnsi="Times New Roman" w:cs="Times New Roman"/>
          <w:sz w:val="24"/>
          <w:szCs w:val="24"/>
        </w:rPr>
        <w:t xml:space="preserve">Состав и требования к содержанию разделов проектной документации применительно к различным видам объектов капитального строительства, в том числе к линейным объектам, состав и требования к содержанию разделов проектной документации применительно к отдельным этапам строительства, реконструкции объектов капитального строительства, состав и требования к содержанию разделов проектной документации при проведении капитального ремонта объектов капитального строительства, а также состав и требования к содержанию разделов проектной документации, представляемой на </w:t>
      </w:r>
      <w:r w:rsidRPr="00646A58">
        <w:rPr>
          <w:rFonts w:ascii="Times New Roman" w:hAnsi="Times New Roman" w:cs="Times New Roman"/>
          <w:sz w:val="24"/>
          <w:szCs w:val="24"/>
        </w:rPr>
        <w:lastRenderedPageBreak/>
        <w:t xml:space="preserve">экспертизу проектной документации и в органы государственного строительного надзора, должны соответствовать составу и требованиям, установленными Постановлением Правительства Российской Федерации  от 16 февраля 2008 г. № 87 «О составе разделов проектной документации </w:t>
      </w:r>
      <w:r>
        <w:rPr>
          <w:rFonts w:ascii="Times New Roman" w:hAnsi="Times New Roman" w:cs="Times New Roman"/>
          <w:sz w:val="24"/>
          <w:szCs w:val="24"/>
        </w:rPr>
        <w:t>и требованиях к их содержанию».</w:t>
      </w:r>
    </w:p>
    <w:p w:rsidR="00085126" w:rsidRPr="000E0CAD" w:rsidRDefault="00646A58" w:rsidP="00646A5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46A58">
        <w:rPr>
          <w:rFonts w:ascii="Times New Roman" w:hAnsi="Times New Roman" w:cs="Times New Roman"/>
          <w:sz w:val="24"/>
          <w:szCs w:val="24"/>
        </w:rPr>
        <w:t>Особенности подготовки, согласования и утверждения проектной документации, необходимой для проведения работ по сохранению объекта культурного наследия, установлены Федеральным законом от 25.06.2002 N 73-ФЗ «Об объектах культурного наследия (памятниках истории и культуры) народов Российской Федерации».</w:t>
      </w:r>
    </w:p>
    <w:p w:rsidR="00085126" w:rsidRPr="000E0CAD" w:rsidRDefault="000E0CAD" w:rsidP="000E0CA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 xml:space="preserve">Проектная документация представляет собой документацию, содержащую материалы в текстовой и графической форме в виде планов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 </w:t>
      </w:r>
    </w:p>
    <w:p w:rsidR="00085126" w:rsidRPr="00D8538A" w:rsidRDefault="000E0CAD" w:rsidP="000E0CAD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0E0CAD">
        <w:rPr>
          <w:rFonts w:ascii="Times New Roman" w:hAnsi="Times New Roman" w:cs="Times New Roman"/>
          <w:sz w:val="24"/>
          <w:szCs w:val="24"/>
        </w:rPr>
        <w:t xml:space="preserve">Проектная документация в текстовой части содержит сведения в отношении объекта капитального строительства, описание принятых технических и иных решений, пояснения, ссылки на нормативные и (или) технические документы, используемые при </w:t>
      </w:r>
      <w:r w:rsidR="00085126" w:rsidRPr="00D8538A">
        <w:rPr>
          <w:rFonts w:ascii="Times New Roman" w:hAnsi="Times New Roman" w:cs="Times New Roman"/>
          <w:sz w:val="24"/>
          <w:szCs w:val="24"/>
        </w:rPr>
        <w:t>подготовке проектной документации и результаты расчетов, обосновывающие принятые решения.</w:t>
      </w:r>
    </w:p>
    <w:p w:rsidR="00085126" w:rsidRPr="00D85C3F" w:rsidRDefault="00D85C3F" w:rsidP="00D85C3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D85C3F">
        <w:rPr>
          <w:rFonts w:ascii="Times New Roman" w:hAnsi="Times New Roman" w:cs="Times New Roman"/>
          <w:sz w:val="24"/>
          <w:szCs w:val="24"/>
        </w:rPr>
        <w:t>Графическая часть отображает принятые технические решения и выполняется в виде чертежей, схем, планов и других документов в графической форме.</w:t>
      </w:r>
    </w:p>
    <w:p w:rsidR="00085126" w:rsidRPr="00D85C3F" w:rsidRDefault="00D85C3F" w:rsidP="00D85C3F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D85C3F">
        <w:rPr>
          <w:rFonts w:ascii="Times New Roman" w:hAnsi="Times New Roman" w:cs="Times New Roman"/>
          <w:sz w:val="24"/>
          <w:szCs w:val="24"/>
        </w:rPr>
        <w:t xml:space="preserve">Рабочая документация </w:t>
      </w:r>
      <w:r>
        <w:rPr>
          <w:rFonts w:ascii="Times New Roman" w:hAnsi="Times New Roman" w:cs="Times New Roman"/>
          <w:sz w:val="24"/>
          <w:szCs w:val="24"/>
        </w:rPr>
        <w:t xml:space="preserve">(РД) </w:t>
      </w:r>
      <w:r w:rsidR="00085126" w:rsidRPr="00D85C3F">
        <w:rPr>
          <w:rFonts w:ascii="Times New Roman" w:hAnsi="Times New Roman" w:cs="Times New Roman"/>
          <w:sz w:val="24"/>
          <w:szCs w:val="24"/>
        </w:rPr>
        <w:t>разрабатывается в целях реализации в процессе строительства архитектурных, технических и технологических решений. Может выполняться как одновременно с подготовкой проектной документации, так и позднее. Объем, состав и содержание рабочей документации определяются заказчиком  и указываются в задании на проектирование. РД состоит из документов в текстовой форме, рабочих чертежей (планы, профили, виды), спецификации оборудования и изделий. Рабочая документация экспертизе не подлежит.</w:t>
      </w:r>
    </w:p>
    <w:p w:rsidR="00085126" w:rsidRPr="00D85C3F" w:rsidRDefault="00D85C3F" w:rsidP="00D85C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D85C3F">
        <w:rPr>
          <w:rFonts w:ascii="Times New Roman" w:hAnsi="Times New Roman" w:cs="Times New Roman"/>
          <w:sz w:val="24"/>
          <w:szCs w:val="24"/>
        </w:rPr>
        <w:t xml:space="preserve">Выполнение и оформление проектной и рабочей документации должно проводиться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(ЕСКД). </w:t>
      </w:r>
    </w:p>
    <w:p w:rsidR="00D85C3F" w:rsidRDefault="00D85C3F" w:rsidP="00D85C3F">
      <w:pPr>
        <w:pStyle w:val="ConsPlusNormal"/>
        <w:widowControl/>
        <w:shd w:val="clear" w:color="auto" w:fill="FFFFFF"/>
        <w:tabs>
          <w:tab w:val="left" w:pos="142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D85C3F">
        <w:rPr>
          <w:rFonts w:ascii="Times New Roman" w:hAnsi="Times New Roman" w:cs="Times New Roman"/>
          <w:sz w:val="24"/>
          <w:szCs w:val="24"/>
        </w:rPr>
        <w:t>Необходимость разработки проектной документации на объект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126" w:rsidRPr="00D85C3F">
        <w:rPr>
          <w:rFonts w:ascii="Times New Roman" w:hAnsi="Times New Roman" w:cs="Times New Roman"/>
          <w:sz w:val="24"/>
          <w:szCs w:val="24"/>
        </w:rPr>
        <w:t xml:space="preserve"> применительно к отдельным этапам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126" w:rsidRPr="00D85C3F">
        <w:rPr>
          <w:rFonts w:ascii="Times New Roman" w:hAnsi="Times New Roman" w:cs="Times New Roman"/>
          <w:sz w:val="24"/>
          <w:szCs w:val="24"/>
        </w:rPr>
        <w:t xml:space="preserve"> устанавливается заказчиком и указывается в задании на проектирование. 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 </w:t>
      </w:r>
    </w:p>
    <w:p w:rsidR="00085126" w:rsidRPr="00D85C3F" w:rsidRDefault="00D85C3F" w:rsidP="00D85C3F">
      <w:pPr>
        <w:pStyle w:val="ConsPlusNormal"/>
        <w:widowControl/>
        <w:shd w:val="clear" w:color="auto" w:fill="FFFFFF"/>
        <w:tabs>
          <w:tab w:val="left" w:pos="142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D85C3F">
        <w:rPr>
          <w:rFonts w:ascii="Times New Roman" w:hAnsi="Times New Roman" w:cs="Times New Roman"/>
          <w:sz w:val="24"/>
          <w:szCs w:val="24"/>
        </w:rPr>
        <w:t xml:space="preserve">Проектная документация в отношении отдельного этапа строительства разрабатывается в объеме, необходимом для осуществления этого этапа строительства (под этапом строительства понимается строительство одного из объектов,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строительства). </w:t>
      </w:r>
    </w:p>
    <w:p w:rsidR="00085126" w:rsidRDefault="00D85C3F" w:rsidP="00D85C3F">
      <w:pPr>
        <w:pStyle w:val="ConsPlusNormal"/>
        <w:widowControl/>
        <w:shd w:val="clear" w:color="auto" w:fill="FFFFFF"/>
        <w:tabs>
          <w:tab w:val="left" w:pos="142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D85C3F">
        <w:rPr>
          <w:rFonts w:ascii="Times New Roman" w:hAnsi="Times New Roman" w:cs="Times New Roman"/>
          <w:sz w:val="24"/>
          <w:szCs w:val="24"/>
        </w:rPr>
        <w:t>Указанная документация должна отвечать требованиям к составу и содержанию разделов проектной документации, установленным для объектов капитального строительства.</w:t>
      </w:r>
    </w:p>
    <w:p w:rsidR="00E80523" w:rsidRDefault="00E80523" w:rsidP="00D85C3F">
      <w:pPr>
        <w:pStyle w:val="ConsPlusNormal"/>
        <w:widowControl/>
        <w:shd w:val="clear" w:color="auto" w:fill="FFFFFF"/>
        <w:tabs>
          <w:tab w:val="left" w:pos="142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126" w:rsidRPr="00D85C3F" w:rsidRDefault="00085126" w:rsidP="00D85C3F">
      <w:pPr>
        <w:pStyle w:val="ConsPlusNormal"/>
        <w:widowControl/>
        <w:shd w:val="clear" w:color="auto" w:fill="FFFFFF"/>
        <w:tabs>
          <w:tab w:val="left" w:pos="142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5126" w:rsidRPr="00D85C3F" w:rsidRDefault="00085126" w:rsidP="00D85C3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C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85C3F">
        <w:rPr>
          <w:rFonts w:ascii="Times New Roman" w:hAnsi="Times New Roman" w:cs="Times New Roman"/>
          <w:b/>
          <w:sz w:val="24"/>
          <w:szCs w:val="24"/>
        </w:rPr>
        <w:t xml:space="preserve">ПРАВИЛА ВЫПОЛНЕНИЯ </w:t>
      </w:r>
      <w:r w:rsidR="00BC43DA">
        <w:rPr>
          <w:rFonts w:ascii="Times New Roman" w:hAnsi="Times New Roman" w:cs="Times New Roman"/>
          <w:b/>
          <w:sz w:val="24"/>
          <w:szCs w:val="24"/>
        </w:rPr>
        <w:t xml:space="preserve">ПРОЕКТНЫХ </w:t>
      </w:r>
      <w:r w:rsidR="00D85C3F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085126" w:rsidRPr="00D85C3F" w:rsidRDefault="00085126" w:rsidP="00D85C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85126" w:rsidRPr="00E62D55" w:rsidRDefault="00D64CEF" w:rsidP="00E62D55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3"/>
          <w:sz w:val="24"/>
          <w:szCs w:val="24"/>
        </w:rPr>
        <w:t xml:space="preserve">Основой для обеспечения качества проектной документации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 xml:space="preserve">является надлежащее выполнение </w:t>
      </w:r>
      <w:r w:rsidR="00085126" w:rsidRPr="00E62D55">
        <w:rPr>
          <w:rFonts w:ascii="Times New Roman" w:hAnsi="Times New Roman" w:cs="Times New Roman"/>
          <w:spacing w:val="-2"/>
          <w:sz w:val="24"/>
          <w:szCs w:val="24"/>
        </w:rPr>
        <w:t xml:space="preserve">специалистами </w:t>
      </w:r>
      <w:r w:rsidRPr="00E62D55">
        <w:rPr>
          <w:rFonts w:ascii="Times New Roman" w:hAnsi="Times New Roman" w:cs="Times New Roman"/>
          <w:spacing w:val="-2"/>
          <w:sz w:val="24"/>
          <w:szCs w:val="24"/>
        </w:rPr>
        <w:t>требований с</w:t>
      </w:r>
      <w:r w:rsidR="00085126" w:rsidRPr="00E62D55">
        <w:rPr>
          <w:rFonts w:ascii="Times New Roman" w:hAnsi="Times New Roman" w:cs="Times New Roman"/>
          <w:spacing w:val="-6"/>
          <w:sz w:val="24"/>
          <w:szCs w:val="24"/>
        </w:rPr>
        <w:t>тандарт</w:t>
      </w:r>
      <w:r w:rsidRPr="00E62D55">
        <w:rPr>
          <w:rFonts w:ascii="Times New Roman" w:hAnsi="Times New Roman" w:cs="Times New Roman"/>
          <w:spacing w:val="-6"/>
          <w:sz w:val="24"/>
          <w:szCs w:val="24"/>
        </w:rPr>
        <w:t>ов</w:t>
      </w:r>
      <w:r w:rsidR="00085126" w:rsidRPr="00E62D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62D55">
        <w:rPr>
          <w:rFonts w:ascii="Times New Roman" w:hAnsi="Times New Roman" w:cs="Times New Roman"/>
          <w:spacing w:val="-6"/>
          <w:sz w:val="24"/>
          <w:szCs w:val="24"/>
        </w:rPr>
        <w:t>саморегулируемой организации</w:t>
      </w:r>
      <w:r w:rsidR="00085126" w:rsidRPr="00E62D55">
        <w:rPr>
          <w:rFonts w:ascii="Times New Roman" w:hAnsi="Times New Roman" w:cs="Times New Roman"/>
          <w:spacing w:val="-6"/>
          <w:sz w:val="24"/>
          <w:szCs w:val="24"/>
        </w:rPr>
        <w:t>,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 Технических регламентов, национальных стандартов и сводов правил и иных действующих нормативов</w:t>
      </w:r>
      <w:r w:rsidR="00085126" w:rsidRPr="00E62D55">
        <w:rPr>
          <w:rFonts w:ascii="Times New Roman" w:hAnsi="Times New Roman" w:cs="Times New Roman"/>
          <w:spacing w:val="-6"/>
          <w:sz w:val="24"/>
          <w:szCs w:val="24"/>
        </w:rPr>
        <w:t>.</w:t>
      </w:r>
    </w:p>
    <w:p w:rsidR="00085126" w:rsidRPr="00E62D55" w:rsidRDefault="00D85C3F" w:rsidP="00E62D55">
      <w:pPr>
        <w:shd w:val="clear" w:color="auto" w:fill="FFFFFF"/>
        <w:tabs>
          <w:tab w:val="left" w:pos="682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4"/>
          <w:sz w:val="24"/>
          <w:szCs w:val="24"/>
        </w:rPr>
        <w:t xml:space="preserve">Для обеспечения качества проектной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документации проводятся работы по следующим основным направлениям:</w:t>
      </w:r>
    </w:p>
    <w:p w:rsidR="00085126" w:rsidRPr="00E62D55" w:rsidRDefault="00E62D55" w:rsidP="00E62D55">
      <w:pPr>
        <w:widowControl w:val="0"/>
        <w:shd w:val="clear" w:color="auto" w:fill="FFFFFF"/>
        <w:tabs>
          <w:tab w:val="left" w:pos="422"/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    </w:t>
      </w:r>
      <w:r w:rsidR="00D85C3F" w:rsidRPr="00E62D5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085126" w:rsidRPr="00E62D55">
        <w:rPr>
          <w:rFonts w:ascii="Times New Roman" w:hAnsi="Times New Roman" w:cs="Times New Roman"/>
          <w:spacing w:val="-6"/>
          <w:sz w:val="24"/>
          <w:szCs w:val="24"/>
        </w:rPr>
        <w:t xml:space="preserve">- анализ технических возможностей и путей реализации технических требований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заказчика  на проведение работ;</w:t>
      </w:r>
    </w:p>
    <w:p w:rsidR="00085126" w:rsidRPr="00E62D55" w:rsidRDefault="00D85C3F" w:rsidP="00E62D55">
      <w:pPr>
        <w:widowControl w:val="0"/>
        <w:shd w:val="clear" w:color="auto" w:fill="FFFFFF"/>
        <w:tabs>
          <w:tab w:val="left" w:pos="422"/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2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2"/>
          <w:sz w:val="24"/>
          <w:szCs w:val="24"/>
        </w:rPr>
        <w:t>- определение принципиальных технических решений и схем по выполнению работ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85126" w:rsidRPr="00E62D55" w:rsidRDefault="00D85C3F" w:rsidP="00E62D55">
      <w:pPr>
        <w:shd w:val="clear" w:color="auto" w:fill="FFFFFF"/>
        <w:tabs>
          <w:tab w:val="left" w:pos="557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-4"/>
          <w:sz w:val="24"/>
          <w:szCs w:val="24"/>
        </w:rPr>
        <w:t xml:space="preserve">технико-экономическое обоснование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выбранного варианта;</w:t>
      </w:r>
    </w:p>
    <w:p w:rsidR="00085126" w:rsidRPr="00E62D55" w:rsidRDefault="00D85C3F" w:rsidP="00E62D55">
      <w:pPr>
        <w:widowControl w:val="0"/>
        <w:shd w:val="clear" w:color="auto" w:fill="FFFFFF"/>
        <w:tabs>
          <w:tab w:val="left" w:pos="346"/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2"/>
          <w:sz w:val="24"/>
          <w:szCs w:val="24"/>
        </w:rPr>
        <w:t xml:space="preserve">- формирование требований к оборудованию, комплектующим изделиям и материалам,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необходимым для выполнения работ;</w:t>
      </w:r>
    </w:p>
    <w:p w:rsidR="00085126" w:rsidRPr="00E62D55" w:rsidRDefault="00D85C3F" w:rsidP="00E62D55">
      <w:pPr>
        <w:widowControl w:val="0"/>
        <w:shd w:val="clear" w:color="auto" w:fill="FFFFFF"/>
        <w:tabs>
          <w:tab w:val="left" w:pos="346"/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- анализ и предупреждение возможных отказов;</w:t>
      </w:r>
    </w:p>
    <w:p w:rsidR="00085126" w:rsidRPr="00E62D55" w:rsidRDefault="00D85C3F" w:rsidP="00E62D55">
      <w:pPr>
        <w:widowControl w:val="0"/>
        <w:shd w:val="clear" w:color="auto" w:fill="FFFFFF"/>
        <w:tabs>
          <w:tab w:val="left" w:pos="346"/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1"/>
          <w:sz w:val="24"/>
          <w:szCs w:val="24"/>
        </w:rPr>
        <w:t xml:space="preserve">- анализ и контроль проектной документации в процессе </w:t>
      </w:r>
      <w:r w:rsidR="00085126" w:rsidRPr="00E62D55">
        <w:rPr>
          <w:rFonts w:ascii="Times New Roman" w:hAnsi="Times New Roman" w:cs="Times New Roman"/>
          <w:spacing w:val="-6"/>
          <w:sz w:val="24"/>
          <w:szCs w:val="24"/>
        </w:rPr>
        <w:t>выполнения работ.</w:t>
      </w:r>
    </w:p>
    <w:p w:rsidR="00085126" w:rsidRPr="00E62D55" w:rsidRDefault="00D85C3F" w:rsidP="00E62D55">
      <w:pPr>
        <w:shd w:val="clear" w:color="auto" w:fill="FFFFFF"/>
        <w:tabs>
          <w:tab w:val="left" w:pos="499"/>
          <w:tab w:val="left" w:pos="567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4"/>
          <w:sz w:val="24"/>
          <w:szCs w:val="24"/>
        </w:rPr>
        <w:t xml:space="preserve">Анализ возможностей и путей реализации требований заказчика включает следующие </w:t>
      </w:r>
      <w:r w:rsidR="00085126" w:rsidRPr="00E62D55">
        <w:rPr>
          <w:rFonts w:ascii="Times New Roman" w:hAnsi="Times New Roman" w:cs="Times New Roman"/>
          <w:spacing w:val="-9"/>
          <w:sz w:val="24"/>
          <w:szCs w:val="24"/>
        </w:rPr>
        <w:t>основные работы:</w:t>
      </w:r>
    </w:p>
    <w:p w:rsidR="00085126" w:rsidRPr="00E62D55" w:rsidRDefault="00D85C3F" w:rsidP="00E62D55">
      <w:pPr>
        <w:shd w:val="clear" w:color="auto" w:fill="FFFFFF"/>
        <w:tabs>
          <w:tab w:val="left" w:pos="346"/>
          <w:tab w:val="left" w:pos="9355"/>
        </w:tabs>
        <w:rPr>
          <w:rFonts w:ascii="Times New Roman" w:hAnsi="Times New Roman" w:cs="Times New Roman"/>
          <w:spacing w:val="-5"/>
          <w:sz w:val="24"/>
          <w:szCs w:val="24"/>
        </w:rPr>
      </w:pPr>
      <w:r w:rsidRPr="00E62D55"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 xml:space="preserve">анализ технического задания на возможность реализации требований и установление номенклатуры и </w:t>
      </w:r>
      <w:r w:rsidR="00085126" w:rsidRPr="00E62D55">
        <w:rPr>
          <w:rFonts w:ascii="Times New Roman" w:hAnsi="Times New Roman" w:cs="Times New Roman"/>
          <w:spacing w:val="-1"/>
          <w:sz w:val="24"/>
          <w:szCs w:val="24"/>
        </w:rPr>
        <w:t>значений показателей качества работ (назначения, надежности, безопасности, технико-</w:t>
      </w:r>
      <w:r w:rsidR="00085126" w:rsidRPr="00E62D55">
        <w:rPr>
          <w:rFonts w:ascii="Times New Roman" w:hAnsi="Times New Roman" w:cs="Times New Roman"/>
          <w:spacing w:val="-4"/>
          <w:sz w:val="24"/>
          <w:szCs w:val="24"/>
        </w:rPr>
        <w:t xml:space="preserve">экономических показателей и др.), которые должны быть использованы при выработке и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принятии решений по обеспечению качества работ;</w:t>
      </w:r>
    </w:p>
    <w:p w:rsidR="00085126" w:rsidRPr="00E62D55" w:rsidRDefault="00085126" w:rsidP="00E62D55">
      <w:pPr>
        <w:widowControl w:val="0"/>
        <w:shd w:val="clear" w:color="auto" w:fill="FFFFFF"/>
        <w:tabs>
          <w:tab w:val="left" w:pos="350"/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1"/>
          <w:sz w:val="24"/>
          <w:szCs w:val="24"/>
        </w:rPr>
        <w:tab/>
        <w:t>- определение основных технических характеристик системы</w:t>
      </w:r>
      <w:r w:rsidRPr="00E62D55">
        <w:rPr>
          <w:rFonts w:ascii="Times New Roman" w:hAnsi="Times New Roman" w:cs="Times New Roman"/>
          <w:spacing w:val="-5"/>
          <w:sz w:val="24"/>
          <w:szCs w:val="24"/>
        </w:rPr>
        <w:t>;</w:t>
      </w:r>
    </w:p>
    <w:p w:rsidR="00085126" w:rsidRPr="00E62D55" w:rsidRDefault="00085126" w:rsidP="00E62D55">
      <w:pPr>
        <w:widowControl w:val="0"/>
        <w:shd w:val="clear" w:color="auto" w:fill="FFFFFF"/>
        <w:tabs>
          <w:tab w:val="left" w:pos="350"/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62D55">
        <w:rPr>
          <w:rFonts w:ascii="Times New Roman" w:hAnsi="Times New Roman" w:cs="Times New Roman"/>
          <w:spacing w:val="-5"/>
          <w:sz w:val="24"/>
          <w:szCs w:val="24"/>
        </w:rPr>
        <w:tab/>
        <w:t>- анализ и оценка возможности внедрения в производство новых прогрессивных конструкторско-технологических решений.</w:t>
      </w:r>
    </w:p>
    <w:p w:rsidR="00085126" w:rsidRPr="00E62D55" w:rsidRDefault="00E62D55" w:rsidP="00E62D55">
      <w:pPr>
        <w:shd w:val="clear" w:color="auto" w:fill="FFFFFF"/>
        <w:tabs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Для определения принципиальных технических решений и схем по выполнению работ проводят следующие основные работы:</w:t>
      </w:r>
    </w:p>
    <w:p w:rsidR="00085126" w:rsidRPr="00E62D55" w:rsidRDefault="00E62D55" w:rsidP="00E62D55">
      <w:pPr>
        <w:shd w:val="clear" w:color="auto" w:fill="FFFFFF"/>
        <w:tabs>
          <w:tab w:val="left" w:pos="360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3"/>
          <w:sz w:val="24"/>
          <w:szCs w:val="24"/>
        </w:rPr>
        <w:t xml:space="preserve">определение требований по обеспечению качества работ в виде качественных и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количественных характеристик;</w:t>
      </w:r>
    </w:p>
    <w:p w:rsidR="00085126" w:rsidRPr="00E62D55" w:rsidRDefault="00E62D55" w:rsidP="00E62D55">
      <w:pPr>
        <w:shd w:val="clear" w:color="auto" w:fill="FFFFFF"/>
        <w:tabs>
          <w:tab w:val="left" w:pos="288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-3"/>
          <w:sz w:val="24"/>
          <w:szCs w:val="24"/>
        </w:rPr>
        <w:t xml:space="preserve">проведение оценки экономической эффективности при обосновании выбранного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варианта технических решений;</w:t>
      </w:r>
    </w:p>
    <w:p w:rsidR="00085126" w:rsidRPr="00E62D55" w:rsidRDefault="00E62D55" w:rsidP="00E62D55">
      <w:pPr>
        <w:widowControl w:val="0"/>
        <w:shd w:val="clear" w:color="auto" w:fill="FFFFFF"/>
        <w:tabs>
          <w:tab w:val="left" w:pos="302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1"/>
          <w:sz w:val="24"/>
          <w:szCs w:val="24"/>
        </w:rPr>
        <w:t xml:space="preserve">- проведение анализа соответствия применяемых изделий, оборудования и материалов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условиям применения на создаваемом объекте;</w:t>
      </w:r>
    </w:p>
    <w:p w:rsidR="00085126" w:rsidRPr="00E62D55" w:rsidRDefault="00E62D55" w:rsidP="00E62D55">
      <w:pPr>
        <w:shd w:val="clear" w:color="auto" w:fill="FFFFFF"/>
        <w:tabs>
          <w:tab w:val="left" w:pos="446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-1"/>
          <w:sz w:val="24"/>
          <w:szCs w:val="24"/>
        </w:rPr>
        <w:t xml:space="preserve">проведение анализа ремонтопригодности и взаимозаменяемости изделий при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эксплуатации объекта;</w:t>
      </w:r>
    </w:p>
    <w:p w:rsidR="00085126" w:rsidRPr="00E62D55" w:rsidRDefault="00E62D55" w:rsidP="00E62D55">
      <w:pPr>
        <w:shd w:val="clear" w:color="auto" w:fill="FFFFFF"/>
        <w:tabs>
          <w:tab w:val="left" w:pos="278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7"/>
          <w:sz w:val="24"/>
          <w:szCs w:val="24"/>
        </w:rPr>
        <w:t>анализ возможности применения типовых технических решений.</w:t>
      </w:r>
    </w:p>
    <w:p w:rsidR="00085126" w:rsidRPr="00E62D55" w:rsidRDefault="00E62D55" w:rsidP="00E62D55">
      <w:pPr>
        <w:shd w:val="clear" w:color="auto" w:fill="FFFFFF"/>
        <w:tabs>
          <w:tab w:val="left" w:pos="446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1"/>
          <w:sz w:val="24"/>
          <w:szCs w:val="24"/>
        </w:rPr>
        <w:t xml:space="preserve">Технико-экономический анализ возможных вариантов выполнения работ, </w:t>
      </w:r>
      <w:r w:rsidR="00085126" w:rsidRPr="00E62D55">
        <w:rPr>
          <w:rFonts w:ascii="Times New Roman" w:hAnsi="Times New Roman" w:cs="Times New Roman"/>
          <w:spacing w:val="2"/>
          <w:sz w:val="24"/>
          <w:szCs w:val="24"/>
        </w:rPr>
        <w:t xml:space="preserve">обоснование выбранного варианта производства работ осуществляются на основе действующей технико-экономической нормативной базы с учетом выполнения </w:t>
      </w:r>
      <w:r w:rsidR="00085126" w:rsidRPr="00E62D55">
        <w:rPr>
          <w:rFonts w:ascii="Times New Roman" w:hAnsi="Times New Roman" w:cs="Times New Roman"/>
          <w:spacing w:val="6"/>
          <w:sz w:val="24"/>
          <w:szCs w:val="24"/>
        </w:rPr>
        <w:t xml:space="preserve">требований по обеспечению качества с минимальными затратами ресурсов, времени и </w:t>
      </w:r>
      <w:r w:rsidR="00085126" w:rsidRPr="00E62D55">
        <w:rPr>
          <w:rFonts w:ascii="Times New Roman" w:hAnsi="Times New Roman" w:cs="Times New Roman"/>
          <w:spacing w:val="-4"/>
          <w:sz w:val="24"/>
          <w:szCs w:val="24"/>
        </w:rPr>
        <w:t>средств.</w:t>
      </w:r>
    </w:p>
    <w:p w:rsidR="00085126" w:rsidRPr="00E62D55" w:rsidRDefault="00E62D55" w:rsidP="00E62D55">
      <w:pPr>
        <w:shd w:val="clear" w:color="auto" w:fill="FFFFFF"/>
        <w:tabs>
          <w:tab w:val="left" w:pos="509"/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6"/>
          <w:sz w:val="24"/>
          <w:szCs w:val="24"/>
        </w:rPr>
        <w:t xml:space="preserve">Формирование требований к оборудованию, устройствам, агрегатам, механизмам, </w:t>
      </w:r>
      <w:r w:rsidR="00085126" w:rsidRPr="00E62D55">
        <w:rPr>
          <w:rFonts w:ascii="Times New Roman" w:hAnsi="Times New Roman" w:cs="Times New Roman"/>
          <w:spacing w:val="1"/>
          <w:sz w:val="24"/>
          <w:szCs w:val="24"/>
        </w:rPr>
        <w:t xml:space="preserve">средствам измерений, комплектующим изделиям и материалам, необходимым для </w:t>
      </w:r>
      <w:r w:rsidR="00085126" w:rsidRPr="00E62D55">
        <w:rPr>
          <w:rFonts w:ascii="Times New Roman" w:hAnsi="Times New Roman" w:cs="Times New Roman"/>
          <w:sz w:val="24"/>
          <w:szCs w:val="24"/>
        </w:rPr>
        <w:t>производства работ, осуществляется в процессе проведения следующих работ:</w:t>
      </w:r>
    </w:p>
    <w:p w:rsidR="00085126" w:rsidRPr="00E62D55" w:rsidRDefault="00E62D55" w:rsidP="00E62D55">
      <w:pPr>
        <w:widowControl w:val="0"/>
        <w:shd w:val="clear" w:color="auto" w:fill="FFFFFF"/>
        <w:tabs>
          <w:tab w:val="left" w:pos="278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4"/>
          <w:sz w:val="24"/>
          <w:szCs w:val="24"/>
        </w:rPr>
        <w:t xml:space="preserve">- оценка и выбор предприятий-соисполнителей и поставщиков, способных создавать и </w:t>
      </w:r>
      <w:r w:rsidR="00085126" w:rsidRPr="00E62D55">
        <w:rPr>
          <w:rFonts w:ascii="Times New Roman" w:hAnsi="Times New Roman" w:cs="Times New Roman"/>
          <w:sz w:val="24"/>
          <w:szCs w:val="24"/>
        </w:rPr>
        <w:t>поставлять оборудование с заданным уровнем качества;</w:t>
      </w:r>
    </w:p>
    <w:p w:rsidR="00085126" w:rsidRPr="00E62D55" w:rsidRDefault="00E62D55" w:rsidP="00E62D55">
      <w:pPr>
        <w:widowControl w:val="0"/>
        <w:shd w:val="clear" w:color="auto" w:fill="FFFFFF"/>
        <w:tabs>
          <w:tab w:val="left" w:pos="278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4"/>
          <w:sz w:val="24"/>
          <w:szCs w:val="24"/>
        </w:rPr>
        <w:t xml:space="preserve">- использование при разработке проектной документации </w:t>
      </w:r>
      <w:r w:rsidR="00085126" w:rsidRPr="00E62D55">
        <w:rPr>
          <w:rFonts w:ascii="Times New Roman" w:hAnsi="Times New Roman" w:cs="Times New Roman"/>
          <w:sz w:val="24"/>
          <w:szCs w:val="24"/>
        </w:rPr>
        <w:t>технических устройств и материалов, отвечающих требованиям промышленной безопасности.</w:t>
      </w:r>
    </w:p>
    <w:p w:rsidR="00085126" w:rsidRPr="00E62D55" w:rsidRDefault="00E62D55" w:rsidP="00E62D55">
      <w:pPr>
        <w:shd w:val="clear" w:color="auto" w:fill="FFFFFF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Управление производством проектных работ осуществляется в процессе подготовки и </w:t>
      </w:r>
      <w:r w:rsidR="00085126" w:rsidRPr="00E62D55">
        <w:rPr>
          <w:rFonts w:ascii="Times New Roman" w:hAnsi="Times New Roman" w:cs="Times New Roman"/>
          <w:spacing w:val="-4"/>
          <w:sz w:val="24"/>
          <w:szCs w:val="24"/>
        </w:rPr>
        <w:t>производства работ. Для осуществления процессов управления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 xml:space="preserve"> необходимо:</w:t>
      </w:r>
    </w:p>
    <w:p w:rsidR="00085126" w:rsidRPr="00E62D55" w:rsidRDefault="00E62D55" w:rsidP="00E62D55">
      <w:pPr>
        <w:widowControl w:val="0"/>
        <w:shd w:val="clear" w:color="auto" w:fill="FFFFFF"/>
        <w:tabs>
          <w:tab w:val="left" w:pos="288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-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назначить руководителей по организации подготовки проектной документации, ответственных за координацию и управление работами;</w:t>
      </w:r>
    </w:p>
    <w:p w:rsidR="00085126" w:rsidRPr="00E62D55" w:rsidRDefault="00E62D55" w:rsidP="00E62D55">
      <w:pPr>
        <w:widowControl w:val="0"/>
        <w:shd w:val="clear" w:color="auto" w:fill="FFFFFF"/>
        <w:tabs>
          <w:tab w:val="left" w:pos="288"/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</w:t>
      </w:r>
      <w:r w:rsidR="00085126" w:rsidRPr="00E62D55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85126" w:rsidRPr="00E62D55">
        <w:rPr>
          <w:rFonts w:ascii="Times New Roman" w:hAnsi="Times New Roman" w:cs="Times New Roman"/>
          <w:spacing w:val="-1"/>
          <w:sz w:val="24"/>
          <w:szCs w:val="24"/>
        </w:rPr>
        <w:t>установить порядок разработки, согласования, анализа и внесения изменений в документацию</w:t>
      </w:r>
      <w:r w:rsidR="00085126" w:rsidRPr="00E62D55">
        <w:rPr>
          <w:rFonts w:ascii="Times New Roman" w:hAnsi="Times New Roman" w:cs="Times New Roman"/>
          <w:sz w:val="24"/>
          <w:szCs w:val="24"/>
        </w:rPr>
        <w:t>;</w:t>
      </w:r>
    </w:p>
    <w:p w:rsidR="00085126" w:rsidRPr="00E62D55" w:rsidRDefault="00E62D55" w:rsidP="00E62D55">
      <w:pPr>
        <w:shd w:val="clear" w:color="auto" w:fill="FFFFFF"/>
        <w:tabs>
          <w:tab w:val="left" w:pos="949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85126" w:rsidRPr="00E62D55">
        <w:rPr>
          <w:rFonts w:ascii="Times New Roman" w:hAnsi="Times New Roman" w:cs="Times New Roman"/>
          <w:spacing w:val="-3"/>
          <w:sz w:val="24"/>
          <w:szCs w:val="24"/>
        </w:rPr>
        <w:t xml:space="preserve">установить порядок подготовки и передачи проектной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документации в производство, предусматривающий:</w:t>
      </w:r>
    </w:p>
    <w:p w:rsidR="00085126" w:rsidRPr="00E62D55" w:rsidRDefault="00E62D55" w:rsidP="00E62D55">
      <w:pPr>
        <w:pStyle w:val="a3"/>
        <w:widowControl w:val="0"/>
        <w:shd w:val="clear" w:color="auto" w:fill="FFFFFF"/>
        <w:tabs>
          <w:tab w:val="left" w:pos="278"/>
          <w:tab w:val="left" w:pos="1276"/>
          <w:tab w:val="left" w:pos="949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9A7880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подготовку полного комплекта документации;</w:t>
      </w:r>
    </w:p>
    <w:p w:rsidR="00085126" w:rsidRPr="00E62D55" w:rsidRDefault="00E62D55" w:rsidP="00E62D55">
      <w:pPr>
        <w:pStyle w:val="a3"/>
        <w:widowControl w:val="0"/>
        <w:shd w:val="clear" w:color="auto" w:fill="FFFFFF"/>
        <w:tabs>
          <w:tab w:val="left" w:pos="278"/>
          <w:tab w:val="left" w:pos="1276"/>
          <w:tab w:val="left" w:pos="949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9A7880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процедуру проверки правильности оформления и комплектности документации;</w:t>
      </w:r>
    </w:p>
    <w:p w:rsidR="00085126" w:rsidRPr="00E62D55" w:rsidRDefault="00E62D55" w:rsidP="00E62D55">
      <w:pPr>
        <w:pStyle w:val="a3"/>
        <w:widowControl w:val="0"/>
        <w:shd w:val="clear" w:color="auto" w:fill="FFFFFF"/>
        <w:tabs>
          <w:tab w:val="left" w:pos="278"/>
          <w:tab w:val="left" w:pos="1276"/>
          <w:tab w:val="left" w:pos="9498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    </w:t>
      </w:r>
      <w:r w:rsidR="009A7880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085126" w:rsidRPr="00E62D55">
        <w:rPr>
          <w:rFonts w:ascii="Times New Roman" w:hAnsi="Times New Roman" w:cs="Times New Roman"/>
          <w:spacing w:val="-5"/>
          <w:sz w:val="24"/>
          <w:szCs w:val="24"/>
        </w:rPr>
        <w:t>процедуру сдачи документации заказчику.</w:t>
      </w:r>
    </w:p>
    <w:p w:rsidR="00085126" w:rsidRPr="00E62D55" w:rsidRDefault="00E62D55" w:rsidP="00E62D55">
      <w:pPr>
        <w:shd w:val="clear" w:color="auto" w:fill="FFFFFF"/>
        <w:tabs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осуществлять постоянный контроль за вносимыми в документацию изменениями. </w:t>
      </w:r>
    </w:p>
    <w:p w:rsidR="00085126" w:rsidRPr="00E62D55" w:rsidRDefault="009A7880" w:rsidP="00E62D55">
      <w:pPr>
        <w:shd w:val="clear" w:color="auto" w:fill="FFFFFF"/>
        <w:tabs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Инженерные расчеты выполняются по методикам, изложенным в нормативных документах, действующих на территории Российской Федерации. Расчеты могут выполняться вручную или с применением лицензионного программного обеспечения, сертифицированного в установленном порядке для применения в практических инженерных расчетах. Инженерные расчёты должны предъявляться заказчику в полном объёме по его требованию.</w:t>
      </w:r>
    </w:p>
    <w:p w:rsidR="00085126" w:rsidRPr="00E62D55" w:rsidRDefault="00E62D55" w:rsidP="00E62D55">
      <w:pPr>
        <w:shd w:val="clear" w:color="auto" w:fill="FFFFFF"/>
        <w:tabs>
          <w:tab w:val="left" w:pos="9498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Внесение изменений в проектную и рабочую документацию должно производиться в соответствии ГОСТ Р 21.1101-2013 по разрешению на внесение изменений (утверждается руководителем проектной организации).</w:t>
      </w:r>
    </w:p>
    <w:p w:rsidR="00085126" w:rsidRPr="00E62D55" w:rsidRDefault="00E62D55" w:rsidP="00E62D55">
      <w:pPr>
        <w:shd w:val="clear" w:color="auto" w:fill="FFFFFF"/>
        <w:tabs>
          <w:tab w:val="left" w:pos="935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Внесение изменений в рабочую документацию осуществляется способами в соответствии с ГОСТ 2.503-2013, а именно: зачеркиванием, подчисткой (смывкой), закрашиванием белым цветом, введением новых данных, заменой листов или всего документа, введением новых дополнительных листов и документов, исключением отдельных листов документа. Внесение изменений в расчеты не допускается.</w:t>
      </w:r>
    </w:p>
    <w:p w:rsidR="00085126" w:rsidRPr="00E62D55" w:rsidRDefault="009A7880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Внесение изменений в проектную документацию осуществляют:</w:t>
      </w:r>
    </w:p>
    <w:p w:rsidR="00085126" w:rsidRPr="00E62D55" w:rsidRDefault="009A7880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- заменой, добавлением или исключением отдельных листов тома; </w:t>
      </w:r>
    </w:p>
    <w:p w:rsidR="00085126" w:rsidRPr="00E62D55" w:rsidRDefault="00E62D55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- заменой (</w:t>
      </w:r>
      <w:proofErr w:type="spellStart"/>
      <w:r w:rsidR="00085126" w:rsidRPr="00E62D55">
        <w:rPr>
          <w:rFonts w:ascii="Times New Roman" w:hAnsi="Times New Roman" w:cs="Times New Roman"/>
          <w:sz w:val="24"/>
          <w:szCs w:val="24"/>
        </w:rPr>
        <w:t>перевыпуском</w:t>
      </w:r>
      <w:proofErr w:type="spellEnd"/>
      <w:r w:rsidR="00085126" w:rsidRPr="00E62D55">
        <w:rPr>
          <w:rFonts w:ascii="Times New Roman" w:hAnsi="Times New Roman" w:cs="Times New Roman"/>
          <w:sz w:val="24"/>
          <w:szCs w:val="24"/>
        </w:rPr>
        <w:t>) тома при его полной переработке;</w:t>
      </w:r>
    </w:p>
    <w:p w:rsidR="00085126" w:rsidRPr="00E62D55" w:rsidRDefault="00E62D55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- выпуском дополнительных частей.</w:t>
      </w:r>
    </w:p>
    <w:p w:rsidR="00085126" w:rsidRPr="00E62D55" w:rsidRDefault="00E62D55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Изменения в утвержденную проектную документацию, связанные с изменением параметров объекта строительства и необходимостью </w:t>
      </w:r>
      <w:proofErr w:type="spellStart"/>
      <w:r w:rsidR="00085126" w:rsidRPr="00E62D55">
        <w:rPr>
          <w:rFonts w:ascii="Times New Roman" w:hAnsi="Times New Roman" w:cs="Times New Roman"/>
          <w:sz w:val="24"/>
          <w:szCs w:val="24"/>
        </w:rPr>
        <w:t>переутверждения</w:t>
      </w:r>
      <w:proofErr w:type="spellEnd"/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проектной документации, вносят по решению заказчика на основе нового задания или дополнения к ранее утвержденному заданию на проектирование.</w:t>
      </w:r>
    </w:p>
    <w:p w:rsidR="00085126" w:rsidRPr="00E62D55" w:rsidRDefault="009A7880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Применение типовой проектной документации осуществляется в соответствии с требованиями ГОСТ Р 21.1101-2013.</w:t>
      </w:r>
    </w:p>
    <w:p w:rsidR="00085126" w:rsidRPr="00E62D55" w:rsidRDefault="009A7880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Типовая проектная документация – это любая повторно применяемая проектная документация объектов капитального строительства или модификация типовой проектной документации, в которую внесены изменения, не затрагивающие конструктивных и других характеристик надежности и безопасности. Рабочая документация, входящая в состав типовой проектной документации подлежит привязке к конкретной площадке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5126" w:rsidRPr="00E62D55" w:rsidRDefault="00085126" w:rsidP="00E62D55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</w:p>
    <w:p w:rsidR="00085126" w:rsidRPr="00E62D55" w:rsidRDefault="00085126" w:rsidP="00241089">
      <w:pPr>
        <w:shd w:val="clear" w:color="auto" w:fill="FFFFFF"/>
        <w:tabs>
          <w:tab w:val="left" w:pos="298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5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A7880">
        <w:rPr>
          <w:rFonts w:ascii="Times New Roman" w:hAnsi="Times New Roman" w:cs="Times New Roman"/>
          <w:b/>
          <w:sz w:val="24"/>
          <w:szCs w:val="24"/>
        </w:rPr>
        <w:t>КОНТРОЛЬ КАЧЕСТВА ПРОЕКТНЫХ РАБОТ</w:t>
      </w:r>
    </w:p>
    <w:p w:rsidR="00085126" w:rsidRPr="00E62D55" w:rsidRDefault="00085126" w:rsidP="009A7880">
      <w:pPr>
        <w:shd w:val="clear" w:color="auto" w:fill="FFFFFF"/>
        <w:tabs>
          <w:tab w:val="left" w:pos="298"/>
          <w:tab w:val="left" w:pos="9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>Контроль качества работ</w:t>
      </w:r>
      <w:r w:rsidR="00085126" w:rsidRPr="00E62D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по подготовке проектной документации для строительства, реконструкции и капитального ремонта объектов капитального строительства, осуществляется на 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>следующих этапах: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085126" w:rsidRPr="00E62D55">
        <w:rPr>
          <w:rFonts w:ascii="Times New Roman" w:hAnsi="Times New Roman" w:cs="Times New Roman"/>
          <w:sz w:val="24"/>
          <w:szCs w:val="24"/>
        </w:rPr>
        <w:t>Предпроектный</w:t>
      </w:r>
      <w:proofErr w:type="spellEnd"/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контроль (до начала работ)</w:t>
      </w:r>
      <w:r w:rsidR="003E5579">
        <w:rPr>
          <w:rFonts w:ascii="Times New Roman" w:hAnsi="Times New Roman" w:cs="Times New Roman"/>
          <w:sz w:val="24"/>
          <w:szCs w:val="24"/>
        </w:rPr>
        <w:t>;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2. Текущий контроль (при выполнении работ)</w:t>
      </w:r>
      <w:r w:rsidR="003E5579">
        <w:rPr>
          <w:rFonts w:ascii="Times New Roman" w:hAnsi="Times New Roman" w:cs="Times New Roman"/>
          <w:sz w:val="24"/>
          <w:szCs w:val="24"/>
        </w:rPr>
        <w:t>;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85126" w:rsidRPr="00E62D55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="00085126" w:rsidRPr="00E62D55">
        <w:rPr>
          <w:rFonts w:ascii="Times New Roman" w:hAnsi="Times New Roman" w:cs="Times New Roman"/>
          <w:sz w:val="24"/>
          <w:szCs w:val="24"/>
        </w:rPr>
        <w:t xml:space="preserve"> - за правильностью применения проектных норм при выполнении работ по подготовке проектной документации (при завершении разделов, подразделов и работ в целом)</w:t>
      </w:r>
      <w:r w:rsidR="003E5579">
        <w:rPr>
          <w:rFonts w:ascii="Times New Roman" w:hAnsi="Times New Roman" w:cs="Times New Roman"/>
          <w:sz w:val="24"/>
          <w:szCs w:val="24"/>
        </w:rPr>
        <w:t>.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4. Контроль качества готовой проектной продукции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126" w:rsidRPr="00E62D55">
        <w:rPr>
          <w:rFonts w:ascii="Times New Roman" w:hAnsi="Times New Roman" w:cs="Times New Roman"/>
          <w:sz w:val="24"/>
          <w:szCs w:val="24"/>
        </w:rPr>
        <w:t>(при сдаче проекта заказчику)</w:t>
      </w:r>
      <w:r w:rsidR="003E5579">
        <w:rPr>
          <w:rFonts w:ascii="Times New Roman" w:hAnsi="Times New Roman" w:cs="Times New Roman"/>
          <w:sz w:val="24"/>
          <w:szCs w:val="24"/>
        </w:rPr>
        <w:t>;</w:t>
      </w:r>
    </w:p>
    <w:p w:rsidR="00085126" w:rsidRPr="00E62D55" w:rsidRDefault="009A7880" w:rsidP="009A7880">
      <w:pPr>
        <w:shd w:val="clear" w:color="auto" w:fill="FFFFFF"/>
        <w:tabs>
          <w:tab w:val="left" w:pos="298"/>
          <w:tab w:val="lef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5. Экспертиза проектной документации, проводимая в установленном законодательством Российской Федерации порядке.</w:t>
      </w:r>
    </w:p>
    <w:p w:rsidR="00085126" w:rsidRPr="003E5579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E55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proofErr w:type="spellStart"/>
      <w:r w:rsidR="00085126" w:rsidRPr="003E5579">
        <w:rPr>
          <w:rFonts w:ascii="Times New Roman" w:hAnsi="Times New Roman" w:cs="Times New Roman"/>
          <w:bCs/>
          <w:sz w:val="24"/>
          <w:szCs w:val="24"/>
          <w:u w:val="single"/>
        </w:rPr>
        <w:t>Предпроектный</w:t>
      </w:r>
      <w:proofErr w:type="spellEnd"/>
      <w:r w:rsidR="00085126" w:rsidRPr="003E557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контроль.</w:t>
      </w:r>
    </w:p>
    <w:p w:rsidR="00085126" w:rsidRPr="00E62D55" w:rsidRDefault="003E5579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До заключения контракта главный специалист организации (ГИП, ГАП) определяет соответствие уровня возможностей организации предполагаемому для исполнения заданию на проектирование, а именно: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- наличие специалистов соответствующего уровня, профиля образования и стажа работы;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- соответствие задания на проектирование нормам и требованиям законодательства Российской Федерации в области проектирования;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- наличие на предприятии соответствующих технических средств (вычислительной техники, программного обеспечения и т.д.);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557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bCs/>
          <w:sz w:val="24"/>
          <w:szCs w:val="24"/>
          <w:u w:val="single"/>
        </w:rPr>
        <w:t>Текущий контроль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>.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Осуществляется ГИП (ГАП), назначенным приказом по предприятию для руководства проектными работами для конкретного объекта капстроительства. Текущий контроль проводится как в процессе выполнения работ, так и по окончанию определенного вида работ по подготовке разделов (подразделов) проектной документации с подписью в графах «Проверил» основной надписи (штампа). В случае назначения руководителей работ - ответственных за выполнение определенных видов работ, они аналогично проводят текущий контроль с подписью в графах «Проверил».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В случае выявления нарушений в расчетах, оформлении чертежей и т.д. или несоответствия действующим нормативным документам, техническим регламентам и заданию на проектирование, ГИП (ГАП) или руководитель определенных видов работ выдает разработчику перечень замечаний со сроками их испра</w:t>
      </w:r>
      <w:r w:rsidR="003E5579">
        <w:rPr>
          <w:rFonts w:ascii="Times New Roman" w:hAnsi="Times New Roman" w:cs="Times New Roman"/>
          <w:sz w:val="24"/>
          <w:szCs w:val="24"/>
        </w:rPr>
        <w:t>влений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и уведомляет руководителя организации о нарушениях</w:t>
      </w:r>
      <w:r w:rsidR="003E5579">
        <w:rPr>
          <w:rFonts w:ascii="Times New Roman" w:hAnsi="Times New Roman" w:cs="Times New Roman"/>
          <w:sz w:val="24"/>
          <w:szCs w:val="24"/>
        </w:rPr>
        <w:t>,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имеющих системный характер для принятия корректирующих действий.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557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 w:rsidR="00085126" w:rsidRPr="00E62D55">
        <w:rPr>
          <w:rFonts w:ascii="Times New Roman" w:hAnsi="Times New Roman" w:cs="Times New Roman"/>
          <w:bCs/>
          <w:sz w:val="24"/>
          <w:szCs w:val="24"/>
          <w:u w:val="single"/>
        </w:rPr>
        <w:t>Нормоконтроль</w:t>
      </w:r>
      <w:proofErr w:type="spellEnd"/>
      <w:r w:rsidR="00085126" w:rsidRPr="00E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61E">
        <w:rPr>
          <w:rFonts w:ascii="Times New Roman" w:hAnsi="Times New Roman" w:cs="Times New Roman"/>
          <w:bCs/>
          <w:sz w:val="24"/>
          <w:szCs w:val="24"/>
        </w:rPr>
        <w:t>–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61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 xml:space="preserve">за правильностью применения проектных норм при выполнении работ по подготовке проектной документации. </w:t>
      </w:r>
      <w:proofErr w:type="spellStart"/>
      <w:r w:rsidR="00085126" w:rsidRPr="00E62D55">
        <w:rPr>
          <w:rFonts w:ascii="Times New Roman" w:hAnsi="Times New Roman" w:cs="Times New Roman"/>
          <w:sz w:val="24"/>
          <w:szCs w:val="24"/>
        </w:rPr>
        <w:t>Нормоконтролером</w:t>
      </w:r>
      <w:proofErr w:type="spellEnd"/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проверяется соответствие проектной документации требованиям стандартов Системы проектной документации для строительства (СПДС), других документов по стандартизации, заданию на проектирование, положениям технических регламентов и нормативных документов. Документация предъявляется на </w:t>
      </w:r>
      <w:proofErr w:type="spellStart"/>
      <w:r w:rsidR="00085126" w:rsidRPr="00E62D55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комплексно по разделам, подразделам со всеми подписями кроме подписи на титульных листах.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>В случае выявления фактов несоответствия нормам проектирования</w:t>
      </w:r>
      <w:r w:rsidR="0023161E">
        <w:rPr>
          <w:rFonts w:ascii="Times New Roman" w:hAnsi="Times New Roman" w:cs="Times New Roman"/>
          <w:sz w:val="24"/>
          <w:szCs w:val="24"/>
        </w:rPr>
        <w:t xml:space="preserve">, </w:t>
      </w:r>
      <w:r w:rsidR="00085126" w:rsidRPr="00E62D55">
        <w:rPr>
          <w:rFonts w:ascii="Times New Roman" w:hAnsi="Times New Roman" w:cs="Times New Roman"/>
          <w:sz w:val="24"/>
          <w:szCs w:val="24"/>
        </w:rPr>
        <w:t>оформля</w:t>
      </w:r>
      <w:r w:rsidR="0023161E">
        <w:rPr>
          <w:rFonts w:ascii="Times New Roman" w:hAnsi="Times New Roman" w:cs="Times New Roman"/>
          <w:sz w:val="24"/>
          <w:szCs w:val="24"/>
        </w:rPr>
        <w:t>ются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замечания в соответствии с государственными стандартами и довод</w:t>
      </w:r>
      <w:r w:rsidR="0023161E">
        <w:rPr>
          <w:rFonts w:ascii="Times New Roman" w:hAnsi="Times New Roman" w:cs="Times New Roman"/>
          <w:sz w:val="24"/>
          <w:szCs w:val="24"/>
        </w:rPr>
        <w:t>ятся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до сведения ГИП (ГАП) и технического руководителя организации.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E5579"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  <w:u w:val="single"/>
        </w:rPr>
        <w:t>Контроль качества готовой проектной продукции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085126" w:rsidRPr="00E62D55">
        <w:rPr>
          <w:rFonts w:ascii="Times New Roman" w:hAnsi="Times New Roman" w:cs="Times New Roman"/>
          <w:sz w:val="24"/>
          <w:szCs w:val="24"/>
        </w:rPr>
        <w:t>существляется с целью определения готовности результатов работ, выполненных специалистами организации, для предъявления  заказчику.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Проектная документация должна соответствовать требованиям технических регламентов, требованиям пожарной, промышленной и экологической безопасности и других документов в области стандартизации, а также результатам инженерных изысканий. </w:t>
      </w:r>
    </w:p>
    <w:p w:rsidR="00085126" w:rsidRPr="00E62D55" w:rsidRDefault="009A7880" w:rsidP="009A788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Технический руководитель организации или ГИП (ГАП) ставит свою утверждающую подпись на титульных листах проектной документации и основных чертежах, а также подписывает в пояснительной записке </w:t>
      </w:r>
      <w:r w:rsidR="00085126" w:rsidRPr="00E62D55">
        <w:rPr>
          <w:rFonts w:ascii="Times New Roman" w:hAnsi="Times New Roman" w:cs="Times New Roman"/>
          <w:sz w:val="24"/>
          <w:szCs w:val="24"/>
          <w:u w:val="single"/>
        </w:rPr>
        <w:t>заверение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, где гарантирует соответствие проектной документации заданию на проектирование, техническим условиям, требованиям технических регламентов, требованиям пожарной, промышленной и иной безопасности, других документов в области стандартизации, а также результатам инженерных изысканий. </w:t>
      </w:r>
    </w:p>
    <w:p w:rsidR="003E5579" w:rsidRDefault="009A7880" w:rsidP="009A7880">
      <w:pPr>
        <w:pStyle w:val="aa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085126" w:rsidRPr="00E62D55">
        <w:rPr>
          <w:color w:val="auto"/>
        </w:rPr>
        <w:t>Авторский надзор проводится</w:t>
      </w:r>
      <w:r w:rsidR="00085126" w:rsidRPr="00E62D55">
        <w:rPr>
          <w:bCs/>
          <w:color w:val="auto"/>
        </w:rPr>
        <w:t xml:space="preserve"> в соответствии со Сводом правил «Авторский надзор за строительством зданий и сооружений»</w:t>
      </w:r>
      <w:r w:rsidR="00085126" w:rsidRPr="00E62D55">
        <w:rPr>
          <w:color w:val="auto"/>
        </w:rPr>
        <w:t>, если необходимость осуществления авторского надзор</w:t>
      </w:r>
      <w:r w:rsidR="003E5579">
        <w:rPr>
          <w:color w:val="auto"/>
        </w:rPr>
        <w:t>а установлена законодательством.</w:t>
      </w:r>
    </w:p>
    <w:p w:rsidR="00085126" w:rsidRPr="00E62D55" w:rsidRDefault="003E5579" w:rsidP="009A7880">
      <w:pPr>
        <w:pStyle w:val="aa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auto"/>
        </w:rPr>
      </w:pPr>
      <w:r>
        <w:rPr>
          <w:color w:val="auto"/>
        </w:rPr>
        <w:lastRenderedPageBreak/>
        <w:t xml:space="preserve">     В</w:t>
      </w:r>
      <w:r w:rsidR="00085126" w:rsidRPr="00E62D55">
        <w:rPr>
          <w:color w:val="auto"/>
        </w:rPr>
        <w:t xml:space="preserve">ыполнение авторского надзора предусмотрено договором между заказчиком и проектировщиком или распорядительным документом (приказом) организации, ведущей проектирование. Проведение авторского надзора при строительстве опасных производственных объектов проводится в обязательном порядке. </w:t>
      </w:r>
    </w:p>
    <w:p w:rsidR="00085126" w:rsidRPr="00E62D55" w:rsidRDefault="00085126" w:rsidP="009A7880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color w:val="auto"/>
        </w:rPr>
      </w:pPr>
      <w:r w:rsidRPr="00E62D55">
        <w:rPr>
          <w:color w:val="auto"/>
        </w:rPr>
        <w:t>Проектные организации, осуществляющие авторский надзор, обязаны:</w:t>
      </w:r>
    </w:p>
    <w:p w:rsidR="00085126" w:rsidRPr="00E62D55" w:rsidRDefault="009A7880" w:rsidP="009A7880">
      <w:pPr>
        <w:pStyle w:val="aa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085126" w:rsidRPr="00E62D55">
        <w:rPr>
          <w:color w:val="auto"/>
        </w:rPr>
        <w:t xml:space="preserve">- проверять в процессе строительства соответствие выполняемых работ по возведению зданий и сооружений проектным решениям, предусмотренным рабочими чертежами, и утвержденной сметной стоимости работ, а также соблюдение технологии строительства, предусмотренной проектом организации строительства; </w:t>
      </w:r>
    </w:p>
    <w:p w:rsidR="00085126" w:rsidRPr="00E62D55" w:rsidRDefault="009A7880" w:rsidP="009A7880">
      <w:pPr>
        <w:pStyle w:val="aa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085126" w:rsidRPr="00E62D55">
        <w:rPr>
          <w:color w:val="auto"/>
        </w:rPr>
        <w:t>- своевременно решать возникающие в процессе строительства вопросы по внесению изменений в проектно-сметную документацию;</w:t>
      </w:r>
    </w:p>
    <w:p w:rsidR="00085126" w:rsidRPr="00E62D55" w:rsidRDefault="009A7880" w:rsidP="009A7880">
      <w:pPr>
        <w:pStyle w:val="aa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085126" w:rsidRPr="00E62D55">
        <w:rPr>
          <w:color w:val="auto"/>
        </w:rPr>
        <w:t>- вести журнал авторского надзора, в котором фиксировать выявленные при строительстве отступления от проектно-сметной документации и нарушения требований технических регламентов, сводов правил и технических условий, а также сроки их устранения;</w:t>
      </w:r>
    </w:p>
    <w:p w:rsidR="00085126" w:rsidRPr="00E62D55" w:rsidRDefault="00241089" w:rsidP="00241089">
      <w:pPr>
        <w:pStyle w:val="aa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085126" w:rsidRPr="00E62D55">
        <w:rPr>
          <w:color w:val="auto"/>
        </w:rPr>
        <w:t>- следить за своевременным и качественным исполнением устранений замечаний, внесенных в журнал авторского надзора. Предписания, записанные в журнал авторского надзора, обязательны для исполнения организациями заказчика и подрядчика.</w:t>
      </w:r>
    </w:p>
    <w:p w:rsidR="00085126" w:rsidRPr="00E62D55" w:rsidRDefault="009A7880" w:rsidP="009A7880">
      <w:pPr>
        <w:pStyle w:val="aa"/>
        <w:shd w:val="clear" w:color="auto" w:fill="FFFFFF"/>
        <w:spacing w:before="0" w:beforeAutospacing="0" w:after="0" w:afterAutospacing="0"/>
        <w:ind w:firstLine="0"/>
        <w:contextualSpacing/>
        <w:jc w:val="both"/>
        <w:rPr>
          <w:color w:val="auto"/>
        </w:rPr>
      </w:pPr>
      <w:r>
        <w:rPr>
          <w:color w:val="auto"/>
        </w:rPr>
        <w:t xml:space="preserve">     </w:t>
      </w:r>
      <w:r w:rsidR="00085126" w:rsidRPr="00E62D55">
        <w:rPr>
          <w:color w:val="auto"/>
        </w:rPr>
        <w:t>Специалисты проектных организаций, осуществляющие авторский надзор, несут ответственность: за качественное и своевременное выполнение обязанностей, возложенных на них настоящим</w:t>
      </w:r>
      <w:r w:rsidR="00241089">
        <w:rPr>
          <w:color w:val="auto"/>
        </w:rPr>
        <w:t>и Стандартами</w:t>
      </w:r>
      <w:r w:rsidR="00085126" w:rsidRPr="00E62D55">
        <w:rPr>
          <w:color w:val="auto"/>
        </w:rPr>
        <w:t>, а также договорами (дополнительными соглашениями) на осуществление авторского надзора; за своевременное и качественное внесение изменений в проектно-сметную документацию (при необходимости) по решениям, принятым в процессе осуществления авторского надзора.</w:t>
      </w:r>
    </w:p>
    <w:p w:rsidR="00085126" w:rsidRPr="00E62D55" w:rsidRDefault="00085126" w:rsidP="00E62D55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auto"/>
        </w:rPr>
      </w:pPr>
    </w:p>
    <w:p w:rsidR="00085126" w:rsidRDefault="00085126" w:rsidP="00241089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55">
        <w:rPr>
          <w:rFonts w:ascii="Times New Roman" w:hAnsi="Times New Roman" w:cs="Times New Roman"/>
          <w:b/>
          <w:sz w:val="24"/>
          <w:szCs w:val="24"/>
        </w:rPr>
        <w:t>5. У</w:t>
      </w:r>
      <w:r w:rsidR="00241089">
        <w:rPr>
          <w:rFonts w:ascii="Times New Roman" w:hAnsi="Times New Roman" w:cs="Times New Roman"/>
          <w:b/>
          <w:sz w:val="24"/>
          <w:szCs w:val="24"/>
        </w:rPr>
        <w:t>ЧЕТ И ХРАНЕНИЕ ПРОЕКТНОЙ ДОКУМЕНТАЦИИ</w:t>
      </w:r>
    </w:p>
    <w:p w:rsidR="00241089" w:rsidRPr="00E62D55" w:rsidRDefault="00241089" w:rsidP="00241089">
      <w:pPr>
        <w:pStyle w:val="ConsPlusNormal"/>
        <w:widowControl/>
        <w:shd w:val="clear" w:color="auto" w:fill="FFFFFF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A7880" w:rsidRDefault="00241089" w:rsidP="00241089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78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 xml:space="preserve">Проектные организации должны обеспечивать учет и хранение 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проектной, рабочей и иной технической документации, выполненной в бумажной и электронной форме, в архивах организаций – разработчиков </w:t>
      </w:r>
      <w:r w:rsidR="00085126" w:rsidRPr="00E62D55">
        <w:rPr>
          <w:rFonts w:ascii="Times New Roman" w:hAnsi="Times New Roman" w:cs="Times New Roman"/>
          <w:bCs/>
          <w:sz w:val="24"/>
          <w:szCs w:val="24"/>
        </w:rPr>
        <w:t>документации в соответствии с требованиями ГОСТ Р 21.1003-2009 «Учет и хранение проектной документации». Сроки хранения документации определены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приказом Минкультуры РФ от 31.07.2007 № 1182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хранения». </w:t>
      </w:r>
    </w:p>
    <w:p w:rsidR="00085126" w:rsidRPr="00E62D55" w:rsidRDefault="009A7880" w:rsidP="009A7880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5126" w:rsidRPr="00E62D55">
        <w:rPr>
          <w:rFonts w:ascii="Times New Roman" w:hAnsi="Times New Roman" w:cs="Times New Roman"/>
          <w:iCs/>
          <w:sz w:val="24"/>
          <w:szCs w:val="24"/>
        </w:rPr>
        <w:t>Все подлинники документов, принятые на хранение, регистрируют (учитывают) автоматизированным способом или неавтоматизированным способом (вручную).</w:t>
      </w:r>
      <w:r w:rsidR="00085126" w:rsidRPr="00E62D55">
        <w:rPr>
          <w:rFonts w:ascii="Times New Roman" w:hAnsi="Times New Roman" w:cs="Times New Roman"/>
          <w:sz w:val="24"/>
          <w:szCs w:val="24"/>
        </w:rPr>
        <w:t xml:space="preserve"> Инвентарный номер присваивают подлиннику каждого проектного документа, являющегося единицей учета документации независимо от количества листов в документе или количества файлов, из которых он состоит. В архиве организации могут храниться также копии (архивные и рабочие) документов, разработанных организацией и субподрядными организациями в бумажной и электронной формах.</w:t>
      </w:r>
    </w:p>
    <w:p w:rsidR="00085126" w:rsidRPr="00E62D55" w:rsidRDefault="00085126" w:rsidP="00E62D55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85126" w:rsidRDefault="00085126" w:rsidP="0024108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D55">
        <w:rPr>
          <w:rFonts w:ascii="Times New Roman" w:hAnsi="Times New Roman" w:cs="Times New Roman"/>
          <w:b/>
          <w:sz w:val="24"/>
          <w:szCs w:val="24"/>
        </w:rPr>
        <w:t>6. З</w:t>
      </w:r>
      <w:r w:rsidR="00241089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241089" w:rsidRPr="00E62D55" w:rsidRDefault="00241089" w:rsidP="00E62D5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F7405" w:rsidRDefault="009E14D5" w:rsidP="00E80523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043A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A41" w:rsidRPr="00EE6A41">
        <w:rPr>
          <w:rFonts w:ascii="Times New Roman" w:hAnsi="Times New Roman" w:cs="Times New Roman"/>
          <w:bCs/>
          <w:sz w:val="24"/>
          <w:szCs w:val="24"/>
        </w:rPr>
        <w:t>Настоящи</w:t>
      </w:r>
      <w:r w:rsidR="00EE6A41">
        <w:rPr>
          <w:rFonts w:ascii="Times New Roman" w:hAnsi="Times New Roman" w:cs="Times New Roman"/>
          <w:bCs/>
          <w:sz w:val="24"/>
          <w:szCs w:val="24"/>
        </w:rPr>
        <w:t>е</w:t>
      </w:r>
      <w:r w:rsidR="00EE6A41" w:rsidRPr="00EE6A41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 w:rsidR="00EE6A41">
        <w:rPr>
          <w:rFonts w:ascii="Times New Roman" w:hAnsi="Times New Roman" w:cs="Times New Roman"/>
          <w:bCs/>
          <w:sz w:val="24"/>
          <w:szCs w:val="24"/>
        </w:rPr>
        <w:t>ы</w:t>
      </w:r>
      <w:r w:rsidR="00EE6A41" w:rsidRPr="00EE6A41">
        <w:rPr>
          <w:rFonts w:ascii="Times New Roman" w:hAnsi="Times New Roman" w:cs="Times New Roman"/>
          <w:bCs/>
          <w:sz w:val="24"/>
          <w:szCs w:val="24"/>
        </w:rPr>
        <w:t xml:space="preserve"> вступа</w:t>
      </w:r>
      <w:r w:rsidR="00EE6A41">
        <w:rPr>
          <w:rFonts w:ascii="Times New Roman" w:hAnsi="Times New Roman" w:cs="Times New Roman"/>
          <w:bCs/>
          <w:sz w:val="24"/>
          <w:szCs w:val="24"/>
        </w:rPr>
        <w:t>ют</w:t>
      </w:r>
      <w:r w:rsidR="00EE6A41" w:rsidRPr="00EE6A41">
        <w:rPr>
          <w:rFonts w:ascii="Times New Roman" w:hAnsi="Times New Roman" w:cs="Times New Roman"/>
          <w:bCs/>
          <w:sz w:val="24"/>
          <w:szCs w:val="24"/>
        </w:rPr>
        <w:t xml:space="preserve"> в силу </w:t>
      </w:r>
      <w:r w:rsidR="000F7405">
        <w:rPr>
          <w:rFonts w:ascii="Times New Roman" w:hAnsi="Times New Roman" w:cs="Times New Roman"/>
          <w:bCs/>
          <w:sz w:val="24"/>
          <w:szCs w:val="24"/>
        </w:rPr>
        <w:t xml:space="preserve">в сроки, в соответствии с законодательством РФ, </w:t>
      </w:r>
      <w:r w:rsidR="00EE6A41" w:rsidRPr="00EE6A41">
        <w:rPr>
          <w:rFonts w:ascii="Times New Roman" w:hAnsi="Times New Roman" w:cs="Times New Roman"/>
          <w:bCs/>
          <w:sz w:val="24"/>
          <w:szCs w:val="24"/>
        </w:rPr>
        <w:t>но не ранее чем со дня внесения сведений о н</w:t>
      </w:r>
      <w:r w:rsidR="00EE6A41">
        <w:rPr>
          <w:rFonts w:ascii="Times New Roman" w:hAnsi="Times New Roman" w:cs="Times New Roman"/>
          <w:bCs/>
          <w:sz w:val="24"/>
          <w:szCs w:val="24"/>
        </w:rPr>
        <w:t>их</w:t>
      </w:r>
      <w:r w:rsidR="00EE6A41" w:rsidRPr="00EE6A41">
        <w:rPr>
          <w:rFonts w:ascii="Times New Roman" w:hAnsi="Times New Roman" w:cs="Times New Roman"/>
          <w:bCs/>
          <w:sz w:val="24"/>
          <w:szCs w:val="24"/>
        </w:rPr>
        <w:t xml:space="preserve"> в государственный реестр саморегулируемых организаций. </w:t>
      </w:r>
    </w:p>
    <w:p w:rsidR="00B80DCE" w:rsidRDefault="00EE6A41" w:rsidP="00E80523">
      <w:pPr>
        <w:shd w:val="clear" w:color="auto" w:fill="FFFFFF"/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41">
        <w:rPr>
          <w:rFonts w:ascii="Times New Roman" w:hAnsi="Times New Roman" w:cs="Times New Roman"/>
          <w:bCs/>
          <w:sz w:val="24"/>
          <w:szCs w:val="24"/>
        </w:rPr>
        <w:t>Если в результате изменения законодательства и нормативных актов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E6A41">
        <w:rPr>
          <w:rFonts w:ascii="Times New Roman" w:hAnsi="Times New Roman" w:cs="Times New Roman"/>
          <w:bCs/>
          <w:sz w:val="24"/>
          <w:szCs w:val="24"/>
        </w:rPr>
        <w:t xml:space="preserve"> отдельные статьи настоящ</w:t>
      </w:r>
      <w:r>
        <w:rPr>
          <w:rFonts w:ascii="Times New Roman" w:hAnsi="Times New Roman" w:cs="Times New Roman"/>
          <w:bCs/>
          <w:sz w:val="24"/>
          <w:szCs w:val="24"/>
        </w:rPr>
        <w:t>их</w:t>
      </w:r>
      <w:r w:rsidRPr="00EE6A41">
        <w:rPr>
          <w:rFonts w:ascii="Times New Roman" w:hAnsi="Times New Roman" w:cs="Times New Roman"/>
          <w:bCs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bCs/>
          <w:sz w:val="24"/>
          <w:szCs w:val="24"/>
        </w:rPr>
        <w:t>ов</w:t>
      </w:r>
      <w:r w:rsidRPr="00EE6A41">
        <w:rPr>
          <w:rFonts w:ascii="Times New Roman" w:hAnsi="Times New Roman" w:cs="Times New Roman"/>
          <w:bCs/>
          <w:sz w:val="24"/>
          <w:szCs w:val="24"/>
        </w:rPr>
        <w:t xml:space="preserve"> вступают в противоречие с ними, эти статьи считаются утратившими силу и до момента внесения изменений в настоящи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EE6A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6A41">
        <w:rPr>
          <w:rFonts w:ascii="Times New Roman" w:hAnsi="Times New Roman" w:cs="Times New Roman"/>
          <w:bCs/>
          <w:sz w:val="24"/>
          <w:szCs w:val="24"/>
        </w:rPr>
        <w:lastRenderedPageBreak/>
        <w:t>Стандарт</w:t>
      </w:r>
      <w:r>
        <w:rPr>
          <w:rFonts w:ascii="Times New Roman" w:hAnsi="Times New Roman" w:cs="Times New Roman"/>
          <w:bCs/>
          <w:sz w:val="24"/>
          <w:szCs w:val="24"/>
        </w:rPr>
        <w:t xml:space="preserve">ы, </w:t>
      </w:r>
      <w:r w:rsidRPr="00EE6A41">
        <w:rPr>
          <w:rFonts w:ascii="Times New Roman" w:hAnsi="Times New Roman" w:cs="Times New Roman"/>
          <w:bCs/>
          <w:sz w:val="24"/>
          <w:szCs w:val="24"/>
        </w:rPr>
        <w:t>саморегулируемая организация, члены саморегулируемой организации руководствуются законодательством и нормативными актами Российской Федерации.</w:t>
      </w:r>
    </w:p>
    <w:sectPr w:rsidR="00B80DC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B2" w:rsidRDefault="007801B2" w:rsidP="00DD0CEA">
      <w:r>
        <w:separator/>
      </w:r>
    </w:p>
  </w:endnote>
  <w:endnote w:type="continuationSeparator" w:id="0">
    <w:p w:rsidR="007801B2" w:rsidRDefault="007801B2" w:rsidP="00DD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2137561"/>
      <w:docPartObj>
        <w:docPartGallery w:val="Page Numbers (Bottom of Page)"/>
        <w:docPartUnique/>
      </w:docPartObj>
    </w:sdtPr>
    <w:sdtEndPr/>
    <w:sdtContent>
      <w:p w:rsidR="007801B2" w:rsidRDefault="007801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0FA">
          <w:rPr>
            <w:noProof/>
          </w:rPr>
          <w:t>10</w:t>
        </w:r>
        <w:r>
          <w:fldChar w:fldCharType="end"/>
        </w:r>
      </w:p>
    </w:sdtContent>
  </w:sdt>
  <w:p w:rsidR="007801B2" w:rsidRDefault="007801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B2" w:rsidRDefault="007801B2" w:rsidP="00DD0CEA">
      <w:r>
        <w:separator/>
      </w:r>
    </w:p>
  </w:footnote>
  <w:footnote w:type="continuationSeparator" w:id="0">
    <w:p w:rsidR="007801B2" w:rsidRDefault="007801B2" w:rsidP="00DD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8B6"/>
    <w:multiLevelType w:val="hybridMultilevel"/>
    <w:tmpl w:val="0E32CE9E"/>
    <w:lvl w:ilvl="0" w:tplc="4914D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351FB2"/>
    <w:multiLevelType w:val="multilevel"/>
    <w:tmpl w:val="033449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404DDE"/>
    <w:multiLevelType w:val="hybridMultilevel"/>
    <w:tmpl w:val="B88ED744"/>
    <w:lvl w:ilvl="0" w:tplc="D8C207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1F4529"/>
    <w:multiLevelType w:val="hybridMultilevel"/>
    <w:tmpl w:val="D660DAB0"/>
    <w:lvl w:ilvl="0" w:tplc="BA20149A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7E5180"/>
    <w:multiLevelType w:val="hybridMultilevel"/>
    <w:tmpl w:val="1D582742"/>
    <w:lvl w:ilvl="0" w:tplc="B168594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C56C87"/>
    <w:multiLevelType w:val="hybridMultilevel"/>
    <w:tmpl w:val="C3B82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D1838"/>
    <w:multiLevelType w:val="multilevel"/>
    <w:tmpl w:val="93BE771C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75" w:hanging="10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15" w:hanging="103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abstractNum w:abstractNumId="7">
    <w:nsid w:val="638E0BD0"/>
    <w:multiLevelType w:val="hybridMultilevel"/>
    <w:tmpl w:val="20D294B6"/>
    <w:lvl w:ilvl="0" w:tplc="A9AA82B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706820"/>
    <w:multiLevelType w:val="multilevel"/>
    <w:tmpl w:val="23A61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02"/>
    <w:rsid w:val="0002161D"/>
    <w:rsid w:val="00023C73"/>
    <w:rsid w:val="00043A50"/>
    <w:rsid w:val="00052ACC"/>
    <w:rsid w:val="0006444C"/>
    <w:rsid w:val="00085126"/>
    <w:rsid w:val="000904C0"/>
    <w:rsid w:val="000A44EB"/>
    <w:rsid w:val="000B6D58"/>
    <w:rsid w:val="000C150E"/>
    <w:rsid w:val="000E0CAD"/>
    <w:rsid w:val="000F559A"/>
    <w:rsid w:val="000F7405"/>
    <w:rsid w:val="00143DB4"/>
    <w:rsid w:val="00164B57"/>
    <w:rsid w:val="0016646F"/>
    <w:rsid w:val="00180B1D"/>
    <w:rsid w:val="00187BD7"/>
    <w:rsid w:val="001927D9"/>
    <w:rsid w:val="001A450F"/>
    <w:rsid w:val="001B7D76"/>
    <w:rsid w:val="001E72C0"/>
    <w:rsid w:val="001E786C"/>
    <w:rsid w:val="00205306"/>
    <w:rsid w:val="0020654F"/>
    <w:rsid w:val="00221838"/>
    <w:rsid w:val="0023161E"/>
    <w:rsid w:val="00241089"/>
    <w:rsid w:val="002717CC"/>
    <w:rsid w:val="00294229"/>
    <w:rsid w:val="002A4E8F"/>
    <w:rsid w:val="002A790C"/>
    <w:rsid w:val="00310702"/>
    <w:rsid w:val="003315A8"/>
    <w:rsid w:val="00333C23"/>
    <w:rsid w:val="00335163"/>
    <w:rsid w:val="00366495"/>
    <w:rsid w:val="00367FF1"/>
    <w:rsid w:val="0038582D"/>
    <w:rsid w:val="003914BB"/>
    <w:rsid w:val="003921DA"/>
    <w:rsid w:val="003B3A83"/>
    <w:rsid w:val="003C5EBC"/>
    <w:rsid w:val="003E5579"/>
    <w:rsid w:val="003E68E4"/>
    <w:rsid w:val="0040644A"/>
    <w:rsid w:val="004110FA"/>
    <w:rsid w:val="004166F5"/>
    <w:rsid w:val="0046244E"/>
    <w:rsid w:val="00471C4C"/>
    <w:rsid w:val="00476AC9"/>
    <w:rsid w:val="00480B68"/>
    <w:rsid w:val="004810F6"/>
    <w:rsid w:val="004872CF"/>
    <w:rsid w:val="004A7BAF"/>
    <w:rsid w:val="004B08A6"/>
    <w:rsid w:val="004B1308"/>
    <w:rsid w:val="004B62A2"/>
    <w:rsid w:val="004C00F2"/>
    <w:rsid w:val="004C4766"/>
    <w:rsid w:val="004E7968"/>
    <w:rsid w:val="00507819"/>
    <w:rsid w:val="00510F41"/>
    <w:rsid w:val="00514C11"/>
    <w:rsid w:val="0053019E"/>
    <w:rsid w:val="00543043"/>
    <w:rsid w:val="00544220"/>
    <w:rsid w:val="00580DEC"/>
    <w:rsid w:val="005A0A02"/>
    <w:rsid w:val="005B7B27"/>
    <w:rsid w:val="005F3BC8"/>
    <w:rsid w:val="00603F77"/>
    <w:rsid w:val="006144C3"/>
    <w:rsid w:val="00621F04"/>
    <w:rsid w:val="00630460"/>
    <w:rsid w:val="006318AA"/>
    <w:rsid w:val="0064258B"/>
    <w:rsid w:val="00643CE9"/>
    <w:rsid w:val="00646A58"/>
    <w:rsid w:val="006526B1"/>
    <w:rsid w:val="006571AF"/>
    <w:rsid w:val="00675089"/>
    <w:rsid w:val="00682B8D"/>
    <w:rsid w:val="00691F43"/>
    <w:rsid w:val="006B15DB"/>
    <w:rsid w:val="006D4FD6"/>
    <w:rsid w:val="00705F79"/>
    <w:rsid w:val="0071781C"/>
    <w:rsid w:val="00733B03"/>
    <w:rsid w:val="00754254"/>
    <w:rsid w:val="007801B2"/>
    <w:rsid w:val="007C3235"/>
    <w:rsid w:val="007F1154"/>
    <w:rsid w:val="00804DCA"/>
    <w:rsid w:val="00810C4E"/>
    <w:rsid w:val="00812A00"/>
    <w:rsid w:val="008202DB"/>
    <w:rsid w:val="00821E58"/>
    <w:rsid w:val="0083168D"/>
    <w:rsid w:val="00852395"/>
    <w:rsid w:val="00853824"/>
    <w:rsid w:val="00853E0F"/>
    <w:rsid w:val="008725A3"/>
    <w:rsid w:val="008762DA"/>
    <w:rsid w:val="00892304"/>
    <w:rsid w:val="008A71FB"/>
    <w:rsid w:val="008F111C"/>
    <w:rsid w:val="00977B52"/>
    <w:rsid w:val="0098415A"/>
    <w:rsid w:val="009A1575"/>
    <w:rsid w:val="009A7880"/>
    <w:rsid w:val="009B2D0E"/>
    <w:rsid w:val="009C0941"/>
    <w:rsid w:val="009D78FE"/>
    <w:rsid w:val="009E14D5"/>
    <w:rsid w:val="009E703B"/>
    <w:rsid w:val="009E77A8"/>
    <w:rsid w:val="00A02DC7"/>
    <w:rsid w:val="00A85E4A"/>
    <w:rsid w:val="00AA591D"/>
    <w:rsid w:val="00AB2C27"/>
    <w:rsid w:val="00AD4CAA"/>
    <w:rsid w:val="00AF7A82"/>
    <w:rsid w:val="00B038B6"/>
    <w:rsid w:val="00B068BC"/>
    <w:rsid w:val="00B37EE9"/>
    <w:rsid w:val="00B52C60"/>
    <w:rsid w:val="00B5433A"/>
    <w:rsid w:val="00B6643C"/>
    <w:rsid w:val="00B80DCE"/>
    <w:rsid w:val="00B87BBC"/>
    <w:rsid w:val="00B87F8D"/>
    <w:rsid w:val="00B94D3A"/>
    <w:rsid w:val="00BA610B"/>
    <w:rsid w:val="00BB22FD"/>
    <w:rsid w:val="00BB2A3F"/>
    <w:rsid w:val="00BC43DA"/>
    <w:rsid w:val="00BD2D03"/>
    <w:rsid w:val="00C2603B"/>
    <w:rsid w:val="00C40670"/>
    <w:rsid w:val="00C40FB5"/>
    <w:rsid w:val="00C4244C"/>
    <w:rsid w:val="00C50439"/>
    <w:rsid w:val="00C50653"/>
    <w:rsid w:val="00C653A7"/>
    <w:rsid w:val="00C6702D"/>
    <w:rsid w:val="00C7337B"/>
    <w:rsid w:val="00C805D6"/>
    <w:rsid w:val="00C91545"/>
    <w:rsid w:val="00CA5C41"/>
    <w:rsid w:val="00CB6855"/>
    <w:rsid w:val="00CF5F84"/>
    <w:rsid w:val="00D64CEF"/>
    <w:rsid w:val="00D708DF"/>
    <w:rsid w:val="00D85C3F"/>
    <w:rsid w:val="00D979C1"/>
    <w:rsid w:val="00DB222C"/>
    <w:rsid w:val="00DC3AEA"/>
    <w:rsid w:val="00DD0CEA"/>
    <w:rsid w:val="00E00880"/>
    <w:rsid w:val="00E16B5D"/>
    <w:rsid w:val="00E377CF"/>
    <w:rsid w:val="00E51E0F"/>
    <w:rsid w:val="00E62D55"/>
    <w:rsid w:val="00E80523"/>
    <w:rsid w:val="00E9770F"/>
    <w:rsid w:val="00EA79F8"/>
    <w:rsid w:val="00ED47F4"/>
    <w:rsid w:val="00ED578B"/>
    <w:rsid w:val="00EE6A41"/>
    <w:rsid w:val="00EE6E2A"/>
    <w:rsid w:val="00F06F70"/>
    <w:rsid w:val="00F126C4"/>
    <w:rsid w:val="00F4241C"/>
    <w:rsid w:val="00F565D0"/>
    <w:rsid w:val="00F64BC1"/>
    <w:rsid w:val="00F66DA0"/>
    <w:rsid w:val="00F77583"/>
    <w:rsid w:val="00F81ECA"/>
    <w:rsid w:val="00FA004D"/>
    <w:rsid w:val="00FA0C20"/>
    <w:rsid w:val="00FA2E99"/>
    <w:rsid w:val="00FA6EBE"/>
    <w:rsid w:val="00FC6375"/>
    <w:rsid w:val="00FD6910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85126"/>
    <w:pPr>
      <w:spacing w:before="100" w:beforeAutospacing="1" w:after="100" w:afterAutospacing="1"/>
      <w:ind w:firstLine="3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85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085126"/>
    <w:rPr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rsid w:val="00085126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85126"/>
    <w:pPr>
      <w:shd w:val="clear" w:color="auto" w:fill="FFFFFF"/>
      <w:spacing w:after="3240" w:line="269" w:lineRule="exact"/>
      <w:jc w:val="lef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73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2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CEA"/>
  </w:style>
  <w:style w:type="paragraph" w:styleId="a6">
    <w:name w:val="footer"/>
    <w:basedOn w:val="a"/>
    <w:link w:val="a7"/>
    <w:uiPriority w:val="99"/>
    <w:unhideWhenUsed/>
    <w:rsid w:val="00DD0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CEA"/>
  </w:style>
  <w:style w:type="paragraph" w:styleId="a8">
    <w:name w:val="Balloon Text"/>
    <w:basedOn w:val="a"/>
    <w:link w:val="a9"/>
    <w:uiPriority w:val="99"/>
    <w:semiHidden/>
    <w:unhideWhenUsed/>
    <w:rsid w:val="00180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B1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085126"/>
    <w:pPr>
      <w:spacing w:before="100" w:beforeAutospacing="1" w:after="100" w:afterAutospacing="1"/>
      <w:ind w:firstLine="30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851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locked/>
    <w:rsid w:val="00085126"/>
    <w:rPr>
      <w:sz w:val="23"/>
      <w:szCs w:val="23"/>
      <w:shd w:val="clear" w:color="auto" w:fill="FFFFFF"/>
    </w:rPr>
  </w:style>
  <w:style w:type="character" w:customStyle="1" w:styleId="22">
    <w:name w:val="Основной текст (2)2"/>
    <w:basedOn w:val="2"/>
    <w:rsid w:val="00085126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85126"/>
    <w:pPr>
      <w:shd w:val="clear" w:color="auto" w:fill="FFFFFF"/>
      <w:spacing w:after="3240" w:line="269" w:lineRule="exact"/>
      <w:jc w:val="lef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8D2D-0BC3-42BE-8417-CF706270B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10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34</cp:revision>
  <cp:lastPrinted>2017-06-27T09:24:00Z</cp:lastPrinted>
  <dcterms:created xsi:type="dcterms:W3CDTF">2015-04-15T04:15:00Z</dcterms:created>
  <dcterms:modified xsi:type="dcterms:W3CDTF">2017-06-27T09:30:00Z</dcterms:modified>
</cp:coreProperties>
</file>