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4A0A84" w:rsidRDefault="00467047" w:rsidP="00467047">
      <w:pPr>
        <w:jc w:val="center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ПРОТОКОЛ   № </w:t>
      </w:r>
      <w:r w:rsidR="008E4413" w:rsidRPr="004A0A84">
        <w:rPr>
          <w:b/>
          <w:sz w:val="22"/>
          <w:szCs w:val="22"/>
        </w:rPr>
        <w:t>3</w:t>
      </w:r>
      <w:r w:rsidR="0077554D" w:rsidRPr="004A0A84">
        <w:rPr>
          <w:b/>
          <w:sz w:val="22"/>
          <w:szCs w:val="22"/>
        </w:rPr>
        <w:t>9</w:t>
      </w:r>
    </w:p>
    <w:p w:rsidR="00467047" w:rsidRPr="004A0A84" w:rsidRDefault="00467047" w:rsidP="00467047">
      <w:pPr>
        <w:jc w:val="center"/>
        <w:rPr>
          <w:b/>
          <w:sz w:val="22"/>
          <w:szCs w:val="22"/>
        </w:rPr>
      </w:pPr>
    </w:p>
    <w:p w:rsidR="00467047" w:rsidRPr="004A0A84" w:rsidRDefault="00467047" w:rsidP="00467047">
      <w:pPr>
        <w:jc w:val="center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Заседания Совета Партнерства </w:t>
      </w:r>
    </w:p>
    <w:p w:rsidR="00467047" w:rsidRPr="004A0A84" w:rsidRDefault="00467047" w:rsidP="00467047">
      <w:pPr>
        <w:jc w:val="center"/>
        <w:rPr>
          <w:rStyle w:val="a3"/>
          <w:sz w:val="22"/>
          <w:szCs w:val="22"/>
        </w:rPr>
      </w:pPr>
      <w:r w:rsidRPr="004A0A84">
        <w:rPr>
          <w:rStyle w:val="a3"/>
          <w:sz w:val="22"/>
          <w:szCs w:val="22"/>
        </w:rPr>
        <w:t>Саморегулируемой организации</w:t>
      </w:r>
    </w:p>
    <w:p w:rsidR="00467047" w:rsidRPr="004A0A84" w:rsidRDefault="00467047" w:rsidP="00467047">
      <w:pPr>
        <w:jc w:val="center"/>
        <w:rPr>
          <w:rStyle w:val="a3"/>
          <w:sz w:val="22"/>
          <w:szCs w:val="22"/>
        </w:rPr>
      </w:pPr>
      <w:r w:rsidRPr="004A0A84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4A0A84" w:rsidRDefault="00467047" w:rsidP="00467047">
      <w:pPr>
        <w:rPr>
          <w:sz w:val="22"/>
          <w:szCs w:val="22"/>
        </w:rPr>
      </w:pPr>
    </w:p>
    <w:p w:rsidR="00467047" w:rsidRPr="004A0A84" w:rsidRDefault="00467047" w:rsidP="00467047">
      <w:pPr>
        <w:rPr>
          <w:sz w:val="22"/>
          <w:szCs w:val="22"/>
        </w:rPr>
      </w:pPr>
      <w:r w:rsidRPr="004A0A84">
        <w:rPr>
          <w:sz w:val="22"/>
          <w:szCs w:val="22"/>
        </w:rPr>
        <w:t xml:space="preserve">г. Владивосток                                                         </w:t>
      </w:r>
      <w:r w:rsidR="00567677" w:rsidRPr="004A0A84">
        <w:rPr>
          <w:sz w:val="22"/>
          <w:szCs w:val="22"/>
        </w:rPr>
        <w:t xml:space="preserve">                              «</w:t>
      </w:r>
      <w:r w:rsidR="0077554D" w:rsidRPr="004A0A84">
        <w:rPr>
          <w:sz w:val="22"/>
          <w:szCs w:val="22"/>
        </w:rPr>
        <w:t>09</w:t>
      </w:r>
      <w:r w:rsidRPr="004A0A84">
        <w:rPr>
          <w:sz w:val="22"/>
          <w:szCs w:val="22"/>
        </w:rPr>
        <w:t xml:space="preserve">» </w:t>
      </w:r>
      <w:r w:rsidR="0077554D" w:rsidRPr="004A0A84">
        <w:rPr>
          <w:sz w:val="22"/>
          <w:szCs w:val="22"/>
        </w:rPr>
        <w:t>декабря</w:t>
      </w:r>
      <w:r w:rsidRPr="004A0A8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A0A84">
          <w:rPr>
            <w:sz w:val="22"/>
            <w:szCs w:val="22"/>
          </w:rPr>
          <w:t>2010 г</w:t>
        </w:r>
      </w:smartTag>
      <w:r w:rsidRPr="004A0A84">
        <w:rPr>
          <w:sz w:val="22"/>
          <w:szCs w:val="22"/>
        </w:rPr>
        <w:t>.</w:t>
      </w:r>
    </w:p>
    <w:p w:rsidR="00467047" w:rsidRPr="004A0A84" w:rsidRDefault="00467047" w:rsidP="00467047">
      <w:pPr>
        <w:jc w:val="both"/>
        <w:rPr>
          <w:b/>
          <w:sz w:val="22"/>
          <w:szCs w:val="22"/>
        </w:rPr>
      </w:pPr>
    </w:p>
    <w:p w:rsidR="00467047" w:rsidRPr="004A0A84" w:rsidRDefault="00467047" w:rsidP="00467047">
      <w:pPr>
        <w:jc w:val="both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>ПРИСУТСТВОВАЛИ: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 xml:space="preserve">1. </w:t>
      </w:r>
      <w:proofErr w:type="spellStart"/>
      <w:r w:rsidRPr="004A0A84">
        <w:rPr>
          <w:bCs/>
          <w:sz w:val="22"/>
          <w:szCs w:val="22"/>
        </w:rPr>
        <w:t>Прокуров</w:t>
      </w:r>
      <w:proofErr w:type="spellEnd"/>
      <w:r w:rsidRPr="004A0A84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sz w:val="22"/>
          <w:szCs w:val="22"/>
        </w:rPr>
        <w:t xml:space="preserve">2. </w:t>
      </w:r>
      <w:proofErr w:type="spellStart"/>
      <w:r w:rsidRPr="004A0A84">
        <w:rPr>
          <w:sz w:val="22"/>
          <w:szCs w:val="22"/>
        </w:rPr>
        <w:t>Гузаревич</w:t>
      </w:r>
      <w:proofErr w:type="spellEnd"/>
      <w:r w:rsidRPr="004A0A84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3. </w:t>
      </w:r>
      <w:proofErr w:type="spellStart"/>
      <w:r w:rsidRPr="004A0A84">
        <w:rPr>
          <w:bCs/>
          <w:sz w:val="22"/>
          <w:szCs w:val="22"/>
        </w:rPr>
        <w:t>Пышкин</w:t>
      </w:r>
      <w:proofErr w:type="spellEnd"/>
      <w:r w:rsidRPr="004A0A84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sz w:val="22"/>
          <w:szCs w:val="22"/>
        </w:rPr>
        <w:t xml:space="preserve">4. Покровский Михаил Давидович - </w:t>
      </w:r>
      <w:r w:rsidRPr="004A0A84">
        <w:rPr>
          <w:bCs/>
          <w:sz w:val="22"/>
          <w:szCs w:val="22"/>
        </w:rPr>
        <w:t xml:space="preserve">член Совета Партнерства 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4A0A84">
        <w:rPr>
          <w:bCs/>
          <w:sz w:val="22"/>
          <w:szCs w:val="22"/>
        </w:rPr>
        <w:t>Комсомольская</w:t>
      </w:r>
      <w:proofErr w:type="gramEnd"/>
      <w:r w:rsidRPr="004A0A84">
        <w:rPr>
          <w:bCs/>
          <w:sz w:val="22"/>
          <w:szCs w:val="22"/>
        </w:rPr>
        <w:t xml:space="preserve">, 5а   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Время проведения заседания: 1</w:t>
      </w:r>
      <w:r w:rsidR="007725E2" w:rsidRPr="004A0A84">
        <w:rPr>
          <w:bCs/>
          <w:sz w:val="22"/>
          <w:szCs w:val="22"/>
        </w:rPr>
        <w:t>1</w:t>
      </w:r>
      <w:r w:rsidRPr="004A0A84">
        <w:rPr>
          <w:bCs/>
          <w:sz w:val="22"/>
          <w:szCs w:val="22"/>
        </w:rPr>
        <w:t>ч.</w:t>
      </w:r>
      <w:r w:rsidR="007725E2" w:rsidRPr="004A0A84">
        <w:rPr>
          <w:bCs/>
          <w:sz w:val="22"/>
          <w:szCs w:val="22"/>
        </w:rPr>
        <w:t>30</w:t>
      </w:r>
      <w:r w:rsidRPr="004A0A84">
        <w:rPr>
          <w:bCs/>
          <w:sz w:val="22"/>
          <w:szCs w:val="22"/>
        </w:rPr>
        <w:t>мин. – 1</w:t>
      </w:r>
      <w:r w:rsidR="007725E2" w:rsidRPr="004A0A84">
        <w:rPr>
          <w:bCs/>
          <w:sz w:val="22"/>
          <w:szCs w:val="22"/>
        </w:rPr>
        <w:t>2</w:t>
      </w:r>
      <w:r w:rsidRPr="004A0A84">
        <w:rPr>
          <w:bCs/>
          <w:sz w:val="22"/>
          <w:szCs w:val="22"/>
        </w:rPr>
        <w:t>ч.</w:t>
      </w:r>
      <w:r w:rsidR="00301166" w:rsidRPr="004A0A84">
        <w:rPr>
          <w:bCs/>
          <w:sz w:val="22"/>
          <w:szCs w:val="22"/>
        </w:rPr>
        <w:t>30</w:t>
      </w:r>
      <w:r w:rsidRPr="004A0A84">
        <w:rPr>
          <w:bCs/>
          <w:sz w:val="22"/>
          <w:szCs w:val="22"/>
        </w:rPr>
        <w:t>мин.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</w:p>
    <w:p w:rsidR="00321DDF" w:rsidRPr="004A0A84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77554D" w:rsidRPr="004A0A84" w:rsidRDefault="00F9309B" w:rsidP="00A05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4A0A84">
        <w:rPr>
          <w:bCs/>
          <w:iCs/>
          <w:sz w:val="22"/>
          <w:szCs w:val="22"/>
        </w:rPr>
        <w:t>О принятии организации в члены Партнерства</w:t>
      </w:r>
    </w:p>
    <w:p w:rsidR="00F9309B" w:rsidRPr="004A0A84" w:rsidRDefault="0077554D" w:rsidP="00A05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4A0A84">
        <w:rPr>
          <w:bCs/>
          <w:iCs/>
          <w:sz w:val="22"/>
          <w:szCs w:val="22"/>
        </w:rPr>
        <w:t xml:space="preserve">О </w:t>
      </w:r>
      <w:r w:rsidR="00F9309B" w:rsidRPr="004A0A84">
        <w:rPr>
          <w:bCs/>
          <w:iCs/>
          <w:sz w:val="22"/>
          <w:szCs w:val="22"/>
        </w:rPr>
        <w:t>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9309B" w:rsidRPr="004A0A84" w:rsidRDefault="00301166" w:rsidP="00F9309B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4A0A84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4A0A84">
        <w:rPr>
          <w:sz w:val="22"/>
          <w:szCs w:val="22"/>
        </w:rPr>
        <w:t xml:space="preserve"> выдаче  свидетельства о допуске</w:t>
      </w:r>
      <w:r w:rsidRPr="004A0A84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4A0A84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F9309B" w:rsidRPr="004A0A84" w:rsidRDefault="00F9309B" w:rsidP="00F9309B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4A0A84">
        <w:rPr>
          <w:sz w:val="22"/>
          <w:szCs w:val="22"/>
        </w:rPr>
        <w:t>О внесении дополнений в график проведения плановой проверки членов СРО НП ППК.</w:t>
      </w:r>
    </w:p>
    <w:p w:rsidR="00F9309B" w:rsidRPr="004A0A84" w:rsidRDefault="00F9309B" w:rsidP="00F9309B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F9309B" w:rsidRPr="004A0A84" w:rsidRDefault="00AF07A2" w:rsidP="00F9309B">
      <w:pPr>
        <w:tabs>
          <w:tab w:val="left" w:pos="180"/>
          <w:tab w:val="left" w:pos="360"/>
        </w:tabs>
        <w:rPr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r w:rsidR="0086474B" w:rsidRPr="004A0A84">
        <w:rPr>
          <w:sz w:val="22"/>
          <w:szCs w:val="22"/>
        </w:rPr>
        <w:t xml:space="preserve">   </w:t>
      </w:r>
      <w:r w:rsidR="00F9309B" w:rsidRPr="004A0A84">
        <w:rPr>
          <w:b/>
          <w:sz w:val="22"/>
          <w:szCs w:val="22"/>
        </w:rPr>
        <w:t>По первому вопросу повестки дня:</w:t>
      </w:r>
      <w:r w:rsidR="00F9309B" w:rsidRPr="004A0A84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F9309B" w:rsidRPr="004A0A84" w:rsidRDefault="00F9309B" w:rsidP="00F9309B">
      <w:pPr>
        <w:tabs>
          <w:tab w:val="left" w:pos="180"/>
          <w:tab w:val="left" w:pos="360"/>
        </w:tabs>
        <w:rPr>
          <w:sz w:val="22"/>
          <w:szCs w:val="22"/>
        </w:rPr>
      </w:pPr>
    </w:p>
    <w:p w:rsidR="00F9309B" w:rsidRPr="004A0A84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  </w:t>
      </w:r>
      <w:r w:rsidRPr="004A0A84">
        <w:rPr>
          <w:b/>
          <w:sz w:val="22"/>
          <w:szCs w:val="22"/>
        </w:rPr>
        <w:t>СЛУШАЛИ:</w:t>
      </w:r>
    </w:p>
    <w:p w:rsidR="00F9309B" w:rsidRPr="004A0A84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proofErr w:type="spellStart"/>
      <w:r w:rsidRPr="004A0A84">
        <w:rPr>
          <w:sz w:val="22"/>
          <w:szCs w:val="22"/>
        </w:rPr>
        <w:t>Прокурова</w:t>
      </w:r>
      <w:proofErr w:type="spellEnd"/>
      <w:r w:rsidRPr="004A0A84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кандидатом в члены Партнерства </w:t>
      </w:r>
      <w:r w:rsidR="0077554D" w:rsidRPr="004A0A84">
        <w:rPr>
          <w:b/>
          <w:sz w:val="22"/>
          <w:szCs w:val="22"/>
        </w:rPr>
        <w:t>Краевым государственным унитарным предприятием «</w:t>
      </w:r>
      <w:proofErr w:type="spellStart"/>
      <w:r w:rsidR="0077554D" w:rsidRPr="004A0A84">
        <w:rPr>
          <w:b/>
          <w:sz w:val="22"/>
          <w:szCs w:val="22"/>
        </w:rPr>
        <w:t>Примтеплоэнерго</w:t>
      </w:r>
      <w:proofErr w:type="spellEnd"/>
      <w:r w:rsidR="0077554D" w:rsidRPr="004A0A84">
        <w:rPr>
          <w:b/>
          <w:sz w:val="22"/>
          <w:szCs w:val="22"/>
        </w:rPr>
        <w:t>» (ОГРН 1022501284970)</w:t>
      </w:r>
      <w:r w:rsidRPr="004A0A84">
        <w:rPr>
          <w:b/>
          <w:sz w:val="22"/>
          <w:szCs w:val="22"/>
        </w:rPr>
        <w:t>;</w:t>
      </w:r>
    </w:p>
    <w:p w:rsidR="00F9309B" w:rsidRPr="004A0A84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   РЕШИЛИ: </w:t>
      </w:r>
    </w:p>
    <w:p w:rsidR="00F64E84" w:rsidRDefault="00F9309B" w:rsidP="00F9309B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     Принять  в члены Партнерства </w:t>
      </w:r>
      <w:r w:rsidR="0077554D" w:rsidRPr="004A0A84">
        <w:rPr>
          <w:b/>
          <w:sz w:val="22"/>
          <w:szCs w:val="22"/>
        </w:rPr>
        <w:t>Краевое государственное унитарное предприятие «</w:t>
      </w:r>
      <w:proofErr w:type="spellStart"/>
      <w:r w:rsidR="0077554D" w:rsidRPr="004A0A84">
        <w:rPr>
          <w:b/>
          <w:sz w:val="22"/>
          <w:szCs w:val="22"/>
        </w:rPr>
        <w:t>Примтеплоэнерго</w:t>
      </w:r>
      <w:proofErr w:type="spellEnd"/>
      <w:r w:rsidR="0077554D" w:rsidRPr="004A0A84">
        <w:rPr>
          <w:b/>
          <w:sz w:val="22"/>
          <w:szCs w:val="22"/>
        </w:rPr>
        <w:t>» (ОГРН 1022501284970)</w:t>
      </w:r>
    </w:p>
    <w:p w:rsidR="00F9309B" w:rsidRPr="004A0A84" w:rsidRDefault="00F64E84" w:rsidP="00F9309B">
      <w:pPr>
        <w:tabs>
          <w:tab w:val="left" w:pos="180"/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>«За» -  единогласно.</w:t>
      </w:r>
      <w:r w:rsidR="00F9309B" w:rsidRPr="004A0A84">
        <w:rPr>
          <w:sz w:val="22"/>
          <w:szCs w:val="22"/>
        </w:rPr>
        <w:t xml:space="preserve"> </w:t>
      </w:r>
    </w:p>
    <w:p w:rsidR="0077554D" w:rsidRPr="004A0A84" w:rsidRDefault="0077554D" w:rsidP="00A05D65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77554D" w:rsidRPr="004A0A84" w:rsidRDefault="0077554D" w:rsidP="0077554D">
      <w:pPr>
        <w:shd w:val="clear" w:color="auto" w:fill="FFFFFF"/>
        <w:jc w:val="both"/>
        <w:rPr>
          <w:bCs/>
          <w:iCs/>
          <w:sz w:val="22"/>
          <w:szCs w:val="22"/>
        </w:rPr>
      </w:pPr>
      <w:r w:rsidRPr="004A0A84">
        <w:rPr>
          <w:b/>
          <w:sz w:val="22"/>
          <w:szCs w:val="22"/>
        </w:rPr>
        <w:t>По второму вопросу повестки дня:</w:t>
      </w:r>
      <w:r w:rsidRPr="004A0A84">
        <w:rPr>
          <w:bCs/>
          <w:iCs/>
          <w:sz w:val="22"/>
          <w:szCs w:val="22"/>
        </w:rPr>
        <w:t xml:space="preserve"> О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77554D" w:rsidRPr="004A0A84" w:rsidRDefault="0077554D" w:rsidP="0077554D">
      <w:pPr>
        <w:shd w:val="clear" w:color="auto" w:fill="FFFFFF"/>
        <w:jc w:val="both"/>
        <w:rPr>
          <w:bCs/>
          <w:iCs/>
          <w:sz w:val="22"/>
          <w:szCs w:val="22"/>
        </w:rPr>
      </w:pPr>
    </w:p>
    <w:p w:rsidR="0077554D" w:rsidRPr="004A0A84" w:rsidRDefault="0077554D" w:rsidP="0077554D">
      <w:pPr>
        <w:shd w:val="clear" w:color="auto" w:fill="FFFFFF"/>
        <w:jc w:val="both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>СЛУШАЛИ:</w:t>
      </w:r>
    </w:p>
    <w:p w:rsidR="003119C6" w:rsidRPr="004A0A84" w:rsidRDefault="0077554D" w:rsidP="0077554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0A84">
        <w:rPr>
          <w:rFonts w:ascii="Times New Roman" w:hAnsi="Times New Roman" w:cs="Times New Roman"/>
          <w:color w:val="auto"/>
          <w:sz w:val="22"/>
          <w:szCs w:val="22"/>
        </w:rPr>
        <w:t>Прокурова</w:t>
      </w:r>
      <w:proofErr w:type="spellEnd"/>
      <w:r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t>Владимира  Васильевича – Председателя Совета Партнерства</w:t>
      </w:r>
      <w:r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, с информацией о  документах, </w:t>
      </w: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представленных </w:t>
      </w:r>
      <w:r w:rsidR="003119C6" w:rsidRPr="004A0A84">
        <w:rPr>
          <w:rFonts w:ascii="Times New Roman" w:hAnsi="Times New Roman" w:cs="Times New Roman"/>
          <w:color w:val="auto"/>
          <w:sz w:val="22"/>
          <w:szCs w:val="22"/>
        </w:rPr>
        <w:t>для получения</w:t>
      </w:r>
      <w:r w:rsidR="003119C6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119C6" w:rsidRPr="004A0A84">
        <w:rPr>
          <w:rFonts w:ascii="Times New Roman" w:hAnsi="Times New Roman" w:cs="Times New Roman"/>
          <w:bCs/>
          <w:color w:val="auto"/>
          <w:sz w:val="22"/>
          <w:szCs w:val="22"/>
        </w:rPr>
        <w:t>с</w:t>
      </w:r>
      <w:r w:rsidR="003119C6"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 </w:t>
      </w:r>
      <w:r w:rsidR="003119C6" w:rsidRPr="004A0A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следующими </w:t>
      </w: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t>член</w:t>
      </w:r>
      <w:r w:rsidR="003119C6" w:rsidRPr="004A0A84">
        <w:rPr>
          <w:rFonts w:ascii="Times New Roman" w:hAnsi="Times New Roman" w:cs="Times New Roman"/>
          <w:bCs/>
          <w:color w:val="auto"/>
          <w:sz w:val="22"/>
          <w:szCs w:val="22"/>
        </w:rPr>
        <w:t>ами</w:t>
      </w: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Партнерства</w:t>
      </w:r>
      <w:r w:rsidR="003119C6" w:rsidRPr="004A0A84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3119C6" w:rsidRPr="004A0A84" w:rsidRDefault="003119C6" w:rsidP="0077554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1.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Общество с ограниченной ответственностью «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Автодорпроект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» (ОГРН  1052503041964)</w:t>
      </w:r>
    </w:p>
    <w:p w:rsidR="003119C6" w:rsidRPr="004A0A84" w:rsidRDefault="003119C6" w:rsidP="0077554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2. Общество с ограниченной ответственностью «Акцент» (ОГРН  1082539002370)</w:t>
      </w:r>
    </w:p>
    <w:p w:rsidR="0077554D" w:rsidRPr="004A0A84" w:rsidRDefault="0077554D" w:rsidP="0077554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7554D" w:rsidRPr="004A0A84" w:rsidRDefault="0077554D" w:rsidP="0077554D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РЕШИЛИ:  </w:t>
      </w:r>
    </w:p>
    <w:p w:rsidR="0077554D" w:rsidRPr="004A0A84" w:rsidRDefault="0077554D" w:rsidP="0077554D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2.1. Выдать </w:t>
      </w:r>
      <w:r w:rsidR="003119C6"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Обществу с ограниченной ответственностью «</w:t>
      </w:r>
      <w:proofErr w:type="spellStart"/>
      <w:r w:rsidR="003119C6"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>Автодорпроект</w:t>
      </w:r>
      <w:proofErr w:type="spellEnd"/>
      <w:r w:rsidR="003119C6"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>» (ОГРН  1052503041964)</w:t>
      </w:r>
      <w:r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</w:t>
      </w:r>
      <w:r w:rsidRPr="004A0A84">
        <w:rPr>
          <w:rFonts w:ascii="Times New Roman" w:hAnsi="Times New Roman" w:cs="Times New Roman"/>
          <w:color w:val="auto"/>
          <w:sz w:val="22"/>
          <w:szCs w:val="22"/>
        </w:rPr>
        <w:t>видетельство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119C6" w:rsidRPr="004A0A84" w:rsidRDefault="003119C6" w:rsidP="0077554D">
      <w:pPr>
        <w:shd w:val="clear" w:color="auto" w:fill="FFFFFF"/>
        <w:jc w:val="both"/>
        <w:rPr>
          <w:sz w:val="22"/>
          <w:szCs w:val="22"/>
        </w:rPr>
      </w:pPr>
    </w:p>
    <w:p w:rsidR="003119C6" w:rsidRPr="004A0A84" w:rsidRDefault="003119C6" w:rsidP="003119C6">
      <w:pPr>
        <w:shd w:val="clear" w:color="auto" w:fill="FFFFFF"/>
        <w:jc w:val="both"/>
        <w:rPr>
          <w:bCs/>
          <w:i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 СРО-П-128-01-01 от «09» декабря 2010г.)</w:t>
      </w:r>
    </w:p>
    <w:p w:rsidR="0077554D" w:rsidRPr="004A0A84" w:rsidRDefault="0077554D" w:rsidP="0077554D">
      <w:pPr>
        <w:shd w:val="clear" w:color="auto" w:fill="FFFFFF"/>
        <w:jc w:val="both"/>
        <w:rPr>
          <w:bCs/>
          <w:iCs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3119C6" w:rsidRPr="004A0A84" w:rsidTr="003119C6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3119C6" w:rsidRPr="004A0A84" w:rsidTr="003119C6">
        <w:tc>
          <w:tcPr>
            <w:tcW w:w="458" w:type="dxa"/>
            <w:tcBorders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3119C6" w:rsidRPr="004A0A84" w:rsidRDefault="003119C6" w:rsidP="003119C6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1.Работы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3119C6" w:rsidRPr="004A0A84" w:rsidRDefault="003119C6" w:rsidP="003119C6">
            <w:pPr>
              <w:rPr>
                <w:b/>
              </w:rPr>
            </w:pP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rPr>
                <w:color w:val="000000"/>
              </w:rPr>
              <w:t>1.1.Работы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1.3.Работы по подготовке </w:t>
            </w:r>
            <w:proofErr w:type="gramStart"/>
            <w:r w:rsidRPr="004A0A84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</w:tbl>
    <w:p w:rsidR="003119C6" w:rsidRPr="004A0A84" w:rsidRDefault="003119C6" w:rsidP="0077554D">
      <w:pPr>
        <w:shd w:val="clear" w:color="auto" w:fill="FFFFFF"/>
        <w:jc w:val="both"/>
        <w:rPr>
          <w:bCs/>
          <w:iCs/>
          <w:sz w:val="22"/>
          <w:szCs w:val="22"/>
        </w:rPr>
      </w:pPr>
    </w:p>
    <w:p w:rsidR="003119C6" w:rsidRPr="004A0A84" w:rsidRDefault="003119C6" w:rsidP="003119C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color w:val="auto"/>
          <w:sz w:val="22"/>
          <w:szCs w:val="22"/>
        </w:rPr>
        <w:t xml:space="preserve">2.2. Выдать 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 «Акцент» (ОГРН  1082539002370)</w:t>
      </w:r>
      <w:r w:rsidRPr="004A0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0A84">
        <w:rPr>
          <w:rFonts w:ascii="Times New Roman" w:hAnsi="Times New Roman" w:cs="Times New Roman"/>
          <w:bCs/>
          <w:color w:val="auto"/>
          <w:sz w:val="22"/>
          <w:szCs w:val="22"/>
        </w:rPr>
        <w:t>с</w:t>
      </w:r>
      <w:r w:rsidRPr="004A0A84">
        <w:rPr>
          <w:rFonts w:ascii="Times New Roman" w:hAnsi="Times New Roman" w:cs="Times New Roman"/>
          <w:color w:val="auto"/>
          <w:sz w:val="22"/>
          <w:szCs w:val="22"/>
        </w:rPr>
        <w:t>видетельство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119C6" w:rsidRPr="004A0A84" w:rsidRDefault="003119C6" w:rsidP="003119C6">
      <w:pPr>
        <w:shd w:val="clear" w:color="auto" w:fill="FFFFFF"/>
        <w:jc w:val="both"/>
        <w:rPr>
          <w:sz w:val="22"/>
          <w:szCs w:val="22"/>
        </w:rPr>
      </w:pPr>
    </w:p>
    <w:p w:rsidR="0077554D" w:rsidRPr="004A0A84" w:rsidRDefault="003119C6" w:rsidP="003119C6">
      <w:pPr>
        <w:shd w:val="clear" w:color="auto" w:fill="FFFFFF"/>
        <w:jc w:val="both"/>
        <w:rPr>
          <w:bCs/>
          <w:i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 СРО-П-128-64-01 от «09» декабря 2010г.)</w:t>
      </w:r>
    </w:p>
    <w:p w:rsidR="003119C6" w:rsidRPr="004A0A84" w:rsidRDefault="003119C6" w:rsidP="003119C6">
      <w:pPr>
        <w:shd w:val="clear" w:color="auto" w:fill="FFFFFF"/>
        <w:ind w:firstLine="708"/>
        <w:jc w:val="both"/>
        <w:rPr>
          <w:bCs/>
          <w:iCs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3119C6" w:rsidRPr="004A0A84" w:rsidTr="003119C6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3119C6" w:rsidRPr="004A0A84" w:rsidTr="003119C6">
        <w:tc>
          <w:tcPr>
            <w:tcW w:w="458" w:type="dxa"/>
            <w:tcBorders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color w:val="000000"/>
              </w:rPr>
              <w:t xml:space="preserve">4.5. Работы по подготовке проектов внутренних </w:t>
            </w:r>
            <w:r w:rsidRPr="004A0A84">
              <w:rPr>
                <w:color w:val="000000"/>
              </w:rPr>
              <w:lastRenderedPageBreak/>
              <w:t>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lastRenderedPageBreak/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/>
        </w:tc>
      </w:tr>
      <w:tr w:rsidR="003119C6" w:rsidRPr="004A0A84" w:rsidTr="003119C6">
        <w:tc>
          <w:tcPr>
            <w:tcW w:w="458" w:type="dxa"/>
            <w:tcBorders>
              <w:top w:val="nil"/>
              <w:bottom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3119C6" w:rsidRPr="004A0A84" w:rsidRDefault="003119C6" w:rsidP="004A0A84">
            <w:pPr>
              <w:rPr>
                <w:b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  <w:tr w:rsidR="003119C6" w:rsidRPr="004A0A84" w:rsidTr="003119C6">
        <w:tc>
          <w:tcPr>
            <w:tcW w:w="458" w:type="dxa"/>
            <w:tcBorders>
              <w:top w:val="nil"/>
            </w:tcBorders>
          </w:tcPr>
          <w:p w:rsidR="003119C6" w:rsidRPr="004A0A84" w:rsidRDefault="003119C6" w:rsidP="003119C6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</w:tcBorders>
          </w:tcPr>
          <w:p w:rsidR="003119C6" w:rsidRPr="004A0A84" w:rsidRDefault="003119C6" w:rsidP="003119C6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</w:tcBorders>
          </w:tcPr>
          <w:p w:rsidR="003119C6" w:rsidRPr="004A0A84" w:rsidRDefault="003119C6" w:rsidP="003119C6">
            <w:r w:rsidRPr="004A0A84">
              <w:t>нет</w:t>
            </w:r>
          </w:p>
        </w:tc>
      </w:tr>
    </w:tbl>
    <w:p w:rsidR="0077554D" w:rsidRPr="004A0A84" w:rsidRDefault="0077554D" w:rsidP="0077554D">
      <w:pPr>
        <w:shd w:val="clear" w:color="auto" w:fill="FFFFFF"/>
        <w:jc w:val="both"/>
        <w:rPr>
          <w:bCs/>
          <w:iCs/>
          <w:sz w:val="22"/>
          <w:szCs w:val="22"/>
        </w:rPr>
      </w:pPr>
    </w:p>
    <w:p w:rsidR="0077554D" w:rsidRPr="004A0A84" w:rsidRDefault="00F64E84" w:rsidP="0077554D">
      <w:pPr>
        <w:shd w:val="clear" w:color="auto" w:fill="FFFFFF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>«За» -  единогласно.</w:t>
      </w:r>
    </w:p>
    <w:p w:rsidR="0077554D" w:rsidRPr="004A0A84" w:rsidRDefault="0077554D" w:rsidP="0077554D">
      <w:pPr>
        <w:shd w:val="clear" w:color="auto" w:fill="FFFFFF"/>
        <w:jc w:val="both"/>
        <w:rPr>
          <w:sz w:val="22"/>
          <w:szCs w:val="22"/>
        </w:rPr>
      </w:pPr>
    </w:p>
    <w:p w:rsidR="00301166" w:rsidRPr="004A0A84" w:rsidRDefault="00AF07A2" w:rsidP="0077554D">
      <w:pPr>
        <w:shd w:val="clear" w:color="auto" w:fill="FFFFFF"/>
        <w:jc w:val="both"/>
        <w:rPr>
          <w:sz w:val="22"/>
          <w:szCs w:val="22"/>
        </w:rPr>
      </w:pPr>
      <w:r w:rsidRPr="004A0A84">
        <w:rPr>
          <w:b/>
          <w:sz w:val="22"/>
          <w:szCs w:val="22"/>
        </w:rPr>
        <w:t xml:space="preserve">По </w:t>
      </w:r>
      <w:r w:rsidR="0077554D" w:rsidRPr="004A0A84">
        <w:rPr>
          <w:b/>
          <w:sz w:val="22"/>
          <w:szCs w:val="22"/>
        </w:rPr>
        <w:t xml:space="preserve">третьему </w:t>
      </w:r>
      <w:r w:rsidRPr="004A0A84">
        <w:rPr>
          <w:b/>
          <w:sz w:val="22"/>
          <w:szCs w:val="22"/>
        </w:rPr>
        <w:t>вопросу повестки дня:</w:t>
      </w:r>
      <w:r w:rsidR="0077554D"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4A0A84">
        <w:rPr>
          <w:sz w:val="22"/>
          <w:szCs w:val="22"/>
        </w:rPr>
        <w:t xml:space="preserve"> выдаче  свидетельства о допуске</w:t>
      </w:r>
      <w:r w:rsidRPr="004A0A84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4A0A84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AF07A2" w:rsidRPr="004A0A84" w:rsidRDefault="00AF07A2" w:rsidP="00AF07A2">
      <w:pPr>
        <w:shd w:val="clear" w:color="auto" w:fill="FFFFFF"/>
        <w:jc w:val="both"/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   </w:t>
      </w:r>
      <w:r w:rsidRPr="004A0A84">
        <w:rPr>
          <w:b/>
          <w:sz w:val="22"/>
          <w:szCs w:val="22"/>
        </w:rPr>
        <w:t>СЛУШАЛИ:</w:t>
      </w:r>
    </w:p>
    <w:p w:rsidR="007725E2" w:rsidRPr="004A0A84" w:rsidRDefault="00AF07A2" w:rsidP="00AF07A2">
      <w:pPr>
        <w:shd w:val="clear" w:color="auto" w:fill="FFFFFF"/>
        <w:jc w:val="both"/>
        <w:rPr>
          <w:sz w:val="22"/>
          <w:szCs w:val="22"/>
        </w:rPr>
      </w:pPr>
      <w:r w:rsidRPr="004A0A84">
        <w:rPr>
          <w:sz w:val="22"/>
          <w:szCs w:val="22"/>
        </w:rPr>
        <w:t xml:space="preserve">    </w:t>
      </w:r>
      <w:proofErr w:type="spellStart"/>
      <w:r w:rsidRPr="004A0A84">
        <w:rPr>
          <w:sz w:val="22"/>
          <w:szCs w:val="22"/>
        </w:rPr>
        <w:t>Прокурова</w:t>
      </w:r>
      <w:proofErr w:type="spellEnd"/>
      <w:r w:rsidRPr="004A0A84">
        <w:rPr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>Владимира  Васильевича – Председателя Совета Партнерства</w:t>
      </w:r>
      <w:r w:rsidRPr="004A0A84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4A0A84">
        <w:rPr>
          <w:sz w:val="22"/>
          <w:szCs w:val="22"/>
        </w:rPr>
        <w:t>заявлениях</w:t>
      </w:r>
      <w:proofErr w:type="gramEnd"/>
      <w:r w:rsidRPr="004A0A84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4A0A84">
        <w:rPr>
          <w:sz w:val="22"/>
          <w:szCs w:val="22"/>
        </w:rPr>
        <w:t>ств сл</w:t>
      </w:r>
      <w:proofErr w:type="gramEnd"/>
      <w:r w:rsidRPr="004A0A84">
        <w:rPr>
          <w:sz w:val="22"/>
          <w:szCs w:val="22"/>
        </w:rPr>
        <w:t xml:space="preserve">едующим членам Партнерства: </w:t>
      </w:r>
    </w:p>
    <w:p w:rsidR="004962F2" w:rsidRPr="004A0A84" w:rsidRDefault="00FE610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1. Открыто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акционерно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«Горно-металлургический комплекс «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Дальполиметалл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4A0A84">
        <w:rPr>
          <w:rFonts w:ascii="Times New Roman" w:hAnsi="Times New Roman" w:cs="Times New Roman"/>
          <w:sz w:val="22"/>
          <w:szCs w:val="22"/>
        </w:rPr>
        <w:t xml:space="preserve"> </w:t>
      </w:r>
      <w:r w:rsidR="008C4FB1" w:rsidRPr="004A0A84">
        <w:rPr>
          <w:rFonts w:ascii="Times New Roman" w:hAnsi="Times New Roman" w:cs="Times New Roman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sz w:val="22"/>
          <w:szCs w:val="22"/>
        </w:rPr>
        <w:t>ОГРН  10225006147</w:t>
      </w:r>
      <w:r w:rsidR="008C4FB1" w:rsidRPr="004A0A84">
        <w:rPr>
          <w:rFonts w:ascii="Times New Roman" w:hAnsi="Times New Roman" w:cs="Times New Roman"/>
          <w:b/>
          <w:sz w:val="22"/>
          <w:szCs w:val="22"/>
        </w:rPr>
        <w:t>51)</w:t>
      </w:r>
    </w:p>
    <w:p w:rsidR="00FE6104" w:rsidRPr="004A0A84" w:rsidRDefault="00FE610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2.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«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ДальСТАМ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  1032501906315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FE6104" w:rsidRPr="004A0A84" w:rsidRDefault="00FE610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4A0A84">
        <w:rPr>
          <w:rFonts w:ascii="Times New Roman" w:hAnsi="Times New Roman" w:cs="Times New Roman"/>
          <w:sz w:val="22"/>
          <w:szCs w:val="22"/>
        </w:rPr>
        <w:t xml:space="preserve"> 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Открыто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акционерно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"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Дальэнергомаш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"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(ОГРН 1022502260604)</w:t>
      </w:r>
    </w:p>
    <w:p w:rsidR="00FE6104" w:rsidRPr="004A0A84" w:rsidRDefault="00FE610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4.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 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с ограниченной ответственностью "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Л-Арт-студия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"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 1032501338561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E6104" w:rsidRPr="004A0A84" w:rsidRDefault="00FE6104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5.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"</w:t>
      </w:r>
      <w:proofErr w:type="gram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М-АРК</w:t>
      </w:r>
      <w:proofErr w:type="gram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"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  1022502280536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FE6104" w:rsidRPr="004A0A84" w:rsidRDefault="00FE6104" w:rsidP="00096409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6.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"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МонАрх-Дизайн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"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ОГРН1022500867091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FE6104" w:rsidRPr="004A0A84" w:rsidRDefault="00FE6104" w:rsidP="00096409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7.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«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Приморпроект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  1022500699418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FE6104" w:rsidRPr="004A0A84" w:rsidRDefault="00FE6104" w:rsidP="00096409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8.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"</w:t>
      </w:r>
      <w:proofErr w:type="spellStart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Уссур</w:t>
      </w:r>
      <w:proofErr w:type="spellEnd"/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Строй Проект"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  106250701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2028)</w:t>
      </w:r>
    </w:p>
    <w:p w:rsidR="008C4FB1" w:rsidRDefault="008C4FB1" w:rsidP="00096409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9.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«ЭДС» (ОГРН 1042502154023)</w:t>
      </w:r>
    </w:p>
    <w:p w:rsidR="00096409" w:rsidRPr="004A0A84" w:rsidRDefault="00096409" w:rsidP="00096409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096409">
        <w:t xml:space="preserve"> </w:t>
      </w:r>
      <w:r w:rsidRPr="00096409">
        <w:rPr>
          <w:rFonts w:ascii="Times New Roman" w:hAnsi="Times New Roman" w:cs="Times New Roman"/>
          <w:b/>
          <w:color w:val="auto"/>
          <w:sz w:val="22"/>
          <w:szCs w:val="22"/>
        </w:rPr>
        <w:t>Обществу с ограниченной ответственностью «Дальневосточное специальное конструкторско-технологическое бюро» (ОГРН  1042501615617)</w:t>
      </w:r>
    </w:p>
    <w:p w:rsidR="007B2FDA" w:rsidRDefault="007B2FDA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07A2" w:rsidRPr="004A0A84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4D1B3E" w:rsidRPr="004A0A84" w:rsidRDefault="00D273F5" w:rsidP="0074114E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</w:t>
      </w:r>
      <w:r w:rsidR="00E432E8" w:rsidRPr="004A0A84">
        <w:rPr>
          <w:bCs/>
          <w:sz w:val="22"/>
          <w:szCs w:val="22"/>
        </w:rPr>
        <w:t>.1.</w:t>
      </w:r>
      <w:r w:rsidR="00AF07A2" w:rsidRPr="004A0A84">
        <w:rPr>
          <w:bCs/>
          <w:sz w:val="22"/>
          <w:szCs w:val="22"/>
        </w:rPr>
        <w:t xml:space="preserve"> Внести изменения в с</w:t>
      </w:r>
      <w:r w:rsidR="00AF07A2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Открытому акционерному обществу «Горно-металлургический комплекс «</w:t>
      </w:r>
      <w:proofErr w:type="spellStart"/>
      <w:r w:rsidRPr="004A0A84">
        <w:rPr>
          <w:b/>
          <w:sz w:val="22"/>
          <w:szCs w:val="22"/>
        </w:rPr>
        <w:t>Дальполиметалл</w:t>
      </w:r>
      <w:proofErr w:type="spellEnd"/>
      <w:r w:rsidRPr="004A0A84">
        <w:rPr>
          <w:b/>
          <w:sz w:val="22"/>
          <w:szCs w:val="22"/>
        </w:rPr>
        <w:t>» (ОГРН  1022500614751)</w:t>
      </w:r>
      <w:r w:rsidR="003A3027" w:rsidRPr="004A0A84">
        <w:rPr>
          <w:b/>
          <w:sz w:val="22"/>
          <w:szCs w:val="22"/>
        </w:rPr>
        <w:t xml:space="preserve"> </w:t>
      </w:r>
      <w:r w:rsidR="00AF07A2" w:rsidRPr="004A0A84">
        <w:rPr>
          <w:sz w:val="22"/>
          <w:szCs w:val="22"/>
        </w:rPr>
        <w:t>взамен</w:t>
      </w:r>
      <w:r w:rsidR="00AF07A2" w:rsidRPr="004A0A84">
        <w:rPr>
          <w:b/>
          <w:bCs/>
          <w:sz w:val="22"/>
          <w:szCs w:val="22"/>
        </w:rPr>
        <w:t xml:space="preserve"> </w:t>
      </w:r>
      <w:r w:rsidR="00AF07A2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AF07A2" w:rsidRPr="004A0A84">
        <w:rPr>
          <w:b/>
          <w:sz w:val="22"/>
          <w:szCs w:val="22"/>
        </w:rPr>
        <w:t xml:space="preserve"> </w:t>
      </w:r>
      <w:proofErr w:type="gramStart"/>
      <w:r w:rsidR="00AF07A2" w:rsidRPr="004A0A84">
        <w:rPr>
          <w:b/>
          <w:sz w:val="22"/>
          <w:szCs w:val="22"/>
        </w:rPr>
        <w:t>с</w:t>
      </w:r>
      <w:r w:rsidR="00AF07A2" w:rsidRPr="004A0A84">
        <w:rPr>
          <w:sz w:val="22"/>
          <w:szCs w:val="22"/>
        </w:rPr>
        <w:t>видетельство</w:t>
      </w:r>
      <w:proofErr w:type="gramEnd"/>
      <w:r w:rsidR="00AF07A2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A3027" w:rsidRPr="004A0A84" w:rsidRDefault="00632F40" w:rsidP="0074114E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="00E428CA" w:rsidRPr="004A0A84">
        <w:rPr>
          <w:b/>
          <w:sz w:val="22"/>
          <w:szCs w:val="22"/>
        </w:rPr>
        <w:t xml:space="preserve">№ </w:t>
      </w:r>
      <w:r w:rsidR="00D273F5" w:rsidRPr="004A0A84">
        <w:rPr>
          <w:b/>
          <w:sz w:val="22"/>
          <w:szCs w:val="22"/>
        </w:rPr>
        <w:t xml:space="preserve">СРО-П-128-53-01 </w:t>
      </w:r>
      <w:r w:rsidRPr="004A0A84">
        <w:rPr>
          <w:b/>
          <w:bCs/>
          <w:sz w:val="22"/>
          <w:szCs w:val="22"/>
        </w:rPr>
        <w:t xml:space="preserve">от </w:t>
      </w:r>
      <w:r w:rsidR="003A3027"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="003A3027"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декабря</w:t>
      </w:r>
      <w:r w:rsidR="003A3027" w:rsidRPr="004A0A84">
        <w:rPr>
          <w:b/>
          <w:sz w:val="22"/>
          <w:szCs w:val="22"/>
        </w:rPr>
        <w:t xml:space="preserve">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D273F5" w:rsidRPr="004A0A84" w:rsidTr="001B2E05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</w:t>
            </w:r>
            <w:r w:rsidRPr="004A0A84">
              <w:rPr>
                <w:b/>
              </w:rPr>
              <w:lastRenderedPageBreak/>
              <w:t>предусмотренных статьей 48.1 Градостроительного кодекса Российской Федерации</w:t>
            </w:r>
          </w:p>
        </w:tc>
      </w:tr>
      <w:tr w:rsidR="00D273F5" w:rsidRPr="004A0A84" w:rsidTr="001B2E05">
        <w:tc>
          <w:tcPr>
            <w:tcW w:w="458" w:type="dxa"/>
            <w:tcBorders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 xml:space="preserve">нет 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7.1. Инженерно-технические мероприятия по 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</w:tcBorders>
          </w:tcPr>
          <w:p w:rsidR="00D273F5" w:rsidRPr="004A0A84" w:rsidRDefault="00D273F5" w:rsidP="001B2E05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</w:tbl>
    <w:p w:rsidR="00033D4A" w:rsidRPr="00033D4A" w:rsidRDefault="00033D4A" w:rsidP="00033D4A">
      <w:pPr>
        <w:jc w:val="both"/>
        <w:rPr>
          <w:b/>
          <w:sz w:val="22"/>
        </w:rPr>
      </w:pPr>
      <w:r w:rsidRPr="00033D4A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i/>
          <w:color w:val="000000"/>
          <w:sz w:val="22"/>
        </w:rPr>
        <w:t>не превышает пяти миллионов рублей.</w:t>
      </w:r>
    </w:p>
    <w:p w:rsidR="00033D4A" w:rsidRDefault="00033D4A" w:rsidP="00042789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73476" w:rsidRPr="00173476" w:rsidRDefault="00173476" w:rsidP="0017347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3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.1.</w:t>
      </w:r>
      <w:r w:rsidR="00F64E84">
        <w:rPr>
          <w:rFonts w:ascii="Times New Roman" w:hAnsi="Times New Roman" w:cs="Times New Roman"/>
          <w:color w:val="auto"/>
          <w:sz w:val="22"/>
          <w:szCs w:val="24"/>
        </w:rPr>
        <w:t>1.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 xml:space="preserve"> Отказать </w:t>
      </w:r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Открытому акционерному обществу «Горно-металлургический комплекс «</w:t>
      </w:r>
      <w:proofErr w:type="spellStart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Дальполиметалл</w:t>
      </w:r>
      <w:proofErr w:type="spellEnd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» (ОГРН  1022500614751)  </w:t>
      </w:r>
      <w:r w:rsidRPr="00173476">
        <w:rPr>
          <w:rFonts w:ascii="Times New Roman" w:hAnsi="Times New Roman" w:cs="Times New Roman"/>
          <w:bCs/>
          <w:color w:val="auto"/>
          <w:sz w:val="22"/>
          <w:szCs w:val="24"/>
        </w:rPr>
        <w:t>в выдаче с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B41A5" w:rsidRPr="00033D4A" w:rsidRDefault="00042789" w:rsidP="00776544">
      <w:pPr>
        <w:spacing w:after="120"/>
        <w:jc w:val="both"/>
        <w:rPr>
          <w:b/>
          <w:bCs/>
          <w:sz w:val="22"/>
          <w:szCs w:val="22"/>
        </w:rPr>
      </w:pPr>
      <w:r w:rsidRPr="00033D4A">
        <w:rPr>
          <w:b/>
          <w:sz w:val="22"/>
          <w:szCs w:val="22"/>
        </w:rPr>
        <w:t xml:space="preserve">12. </w:t>
      </w:r>
      <w:r w:rsidRPr="00033D4A">
        <w:rPr>
          <w:color w:val="000000"/>
          <w:sz w:val="22"/>
          <w:szCs w:val="22"/>
        </w:rPr>
        <w:t>Работы по обследованию строительных конструкций зданий и сооружений</w:t>
      </w:r>
      <w:r w:rsidR="00F64E84">
        <w:rPr>
          <w:color w:val="000000"/>
          <w:sz w:val="22"/>
          <w:szCs w:val="22"/>
        </w:rPr>
        <w:t>.</w:t>
      </w:r>
    </w:p>
    <w:p w:rsidR="00033D4A" w:rsidRDefault="00033D4A" w:rsidP="00D273F5">
      <w:pPr>
        <w:spacing w:after="120"/>
        <w:jc w:val="both"/>
        <w:rPr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033D4A">
        <w:rPr>
          <w:bCs/>
          <w:sz w:val="22"/>
          <w:szCs w:val="22"/>
        </w:rPr>
        <w:t>3.2. Внести изменения</w:t>
      </w:r>
      <w:r w:rsidRPr="004A0A84">
        <w:rPr>
          <w:bCs/>
          <w:sz w:val="22"/>
          <w:szCs w:val="22"/>
        </w:rPr>
        <w:t xml:space="preserve">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Обществу с ограниченной ответственностью «</w:t>
      </w:r>
      <w:proofErr w:type="spellStart"/>
      <w:r w:rsidRPr="004A0A84">
        <w:rPr>
          <w:b/>
          <w:sz w:val="22"/>
          <w:szCs w:val="22"/>
        </w:rPr>
        <w:t>ДальСТАМ</w:t>
      </w:r>
      <w:proofErr w:type="spellEnd"/>
      <w:r w:rsidRPr="004A0A84">
        <w:rPr>
          <w:b/>
          <w:sz w:val="22"/>
          <w:szCs w:val="22"/>
        </w:rPr>
        <w:t xml:space="preserve">» (ОГРН  1032501906315)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 СРО-П-128-61-01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D273F5" w:rsidRPr="004A0A84" w:rsidTr="001B2E05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273F5" w:rsidRPr="004A0A84" w:rsidTr="001B2E05">
        <w:tc>
          <w:tcPr>
            <w:tcW w:w="458" w:type="dxa"/>
            <w:tcBorders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 Работы по подготовке </w:t>
            </w:r>
            <w:proofErr w:type="gramStart"/>
            <w:r w:rsidRPr="004A0A84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r w:rsidRPr="004A0A84">
              <w:rPr>
                <w:color w:val="000000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 xml:space="preserve">нет 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r w:rsidRPr="004A0A84">
              <w:rPr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/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  <w:tr w:rsidR="00D273F5" w:rsidRPr="004A0A84" w:rsidTr="001B2E05"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D273F5" w:rsidRPr="004A0A84" w:rsidRDefault="00D273F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:rsidR="00D273F5" w:rsidRPr="004A0A84" w:rsidRDefault="00D273F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D273F5" w:rsidRPr="004A0A84" w:rsidRDefault="00D273F5" w:rsidP="001B2E05">
            <w:r w:rsidRPr="004A0A84">
              <w:t>нет</w:t>
            </w:r>
          </w:p>
        </w:tc>
      </w:tr>
    </w:tbl>
    <w:p w:rsidR="00173476" w:rsidRDefault="00173476" w:rsidP="0017347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173476" w:rsidRPr="00173476" w:rsidRDefault="00173476" w:rsidP="0017347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3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>
        <w:rPr>
          <w:rFonts w:ascii="Times New Roman" w:hAnsi="Times New Roman" w:cs="Times New Roman"/>
          <w:color w:val="auto"/>
          <w:sz w:val="22"/>
          <w:szCs w:val="24"/>
        </w:rPr>
        <w:t>2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 w:rsidR="00F64E84">
        <w:rPr>
          <w:rFonts w:ascii="Times New Roman" w:hAnsi="Times New Roman" w:cs="Times New Roman"/>
          <w:color w:val="auto"/>
          <w:sz w:val="22"/>
          <w:szCs w:val="24"/>
        </w:rPr>
        <w:t>1.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 xml:space="preserve"> Отказать </w:t>
      </w:r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Обществу с ограниченной ответственностью «</w:t>
      </w:r>
      <w:proofErr w:type="spellStart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ДальСТАМ</w:t>
      </w:r>
      <w:proofErr w:type="spellEnd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» (ОГРН  1032501906315)  </w:t>
      </w:r>
      <w:r w:rsidRPr="00173476">
        <w:rPr>
          <w:rFonts w:ascii="Times New Roman" w:hAnsi="Times New Roman" w:cs="Times New Roman"/>
          <w:bCs/>
          <w:color w:val="auto"/>
          <w:sz w:val="22"/>
          <w:szCs w:val="24"/>
        </w:rPr>
        <w:t>в выдаче с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173476" w:rsidRPr="00033D4A" w:rsidRDefault="00173476" w:rsidP="00173476">
      <w:pPr>
        <w:spacing w:after="120"/>
        <w:jc w:val="both"/>
        <w:rPr>
          <w:b/>
          <w:bCs/>
          <w:sz w:val="22"/>
          <w:szCs w:val="22"/>
        </w:rPr>
      </w:pPr>
      <w:r w:rsidRPr="00033D4A">
        <w:rPr>
          <w:b/>
          <w:sz w:val="22"/>
          <w:szCs w:val="22"/>
        </w:rPr>
        <w:t xml:space="preserve">12. </w:t>
      </w:r>
      <w:r w:rsidRPr="00033D4A">
        <w:rPr>
          <w:color w:val="000000"/>
          <w:sz w:val="22"/>
          <w:szCs w:val="22"/>
        </w:rPr>
        <w:t>Работы по обследованию строительных конструкций зданий и сооружений</w:t>
      </w:r>
      <w:r w:rsidR="00F64E84">
        <w:rPr>
          <w:color w:val="000000"/>
          <w:sz w:val="22"/>
          <w:szCs w:val="22"/>
        </w:rPr>
        <w:t>.</w:t>
      </w:r>
    </w:p>
    <w:p w:rsidR="00D273F5" w:rsidRPr="004A0A84" w:rsidRDefault="00D273F5" w:rsidP="00776544">
      <w:pPr>
        <w:spacing w:after="120"/>
        <w:jc w:val="both"/>
        <w:rPr>
          <w:b/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3.3.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Открытому акционерному обществу "</w:t>
      </w:r>
      <w:proofErr w:type="spellStart"/>
      <w:r w:rsidRPr="004A0A84">
        <w:rPr>
          <w:b/>
          <w:sz w:val="22"/>
          <w:szCs w:val="22"/>
        </w:rPr>
        <w:t>Дальэнергомаш</w:t>
      </w:r>
      <w:proofErr w:type="spellEnd"/>
      <w:r w:rsidRPr="004A0A84">
        <w:rPr>
          <w:b/>
          <w:sz w:val="22"/>
          <w:szCs w:val="22"/>
        </w:rPr>
        <w:t xml:space="preserve">" (ОГРН 1022502260604)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lastRenderedPageBreak/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="001B2E05" w:rsidRPr="004A0A84">
        <w:rPr>
          <w:sz w:val="22"/>
          <w:szCs w:val="22"/>
        </w:rPr>
        <w:t xml:space="preserve"> </w:t>
      </w:r>
      <w:r w:rsidR="001B2E05" w:rsidRPr="004A0A84">
        <w:rPr>
          <w:b/>
          <w:sz w:val="22"/>
          <w:szCs w:val="22"/>
        </w:rPr>
        <w:t>СРО-П-128-69-01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1B2E05" w:rsidRPr="004A0A84" w:rsidTr="001B2E05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B2E05" w:rsidRPr="004A0A84" w:rsidTr="001B2E05">
        <w:tc>
          <w:tcPr>
            <w:tcW w:w="458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 Работы по подготовке </w:t>
            </w:r>
            <w:proofErr w:type="gramStart"/>
            <w:r w:rsidRPr="004A0A84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 xml:space="preserve">5.4. Работы по подготовке проектов наружных сетей электроснабжения не более 110 кВ </w:t>
            </w:r>
            <w:r w:rsidRPr="004A0A84">
              <w:rPr>
                <w:color w:val="000000"/>
              </w:rPr>
              <w:lastRenderedPageBreak/>
              <w:t>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lastRenderedPageBreak/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5.5. 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7.1. Инженерно-технические мероприятия по 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33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A0A84">
              <w:rPr>
                <w:b/>
                <w:color w:val="000000"/>
              </w:rPr>
              <w:t>маломобильных</w:t>
            </w:r>
            <w:proofErr w:type="spellEnd"/>
            <w:r w:rsidRPr="004A0A84">
              <w:rPr>
                <w:b/>
                <w:color w:val="000000"/>
              </w:rPr>
              <w:t xml:space="preserve">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36</w:t>
            </w:r>
          </w:p>
        </w:tc>
        <w:tc>
          <w:tcPr>
            <w:tcW w:w="4753" w:type="dxa"/>
            <w:tcBorders>
              <w:top w:val="nil"/>
            </w:tcBorders>
          </w:tcPr>
          <w:p w:rsidR="001B2E05" w:rsidRPr="004A0A84" w:rsidRDefault="001B2E05" w:rsidP="001B2E05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</w:tbl>
    <w:p w:rsidR="00D273F5" w:rsidRDefault="00033D4A" w:rsidP="00776544">
      <w:pPr>
        <w:spacing w:after="120"/>
        <w:jc w:val="both"/>
        <w:rPr>
          <w:b/>
          <w:bCs/>
          <w:i/>
          <w:sz w:val="22"/>
          <w:szCs w:val="22"/>
        </w:rPr>
      </w:pPr>
      <w:r w:rsidRPr="00033D4A">
        <w:rPr>
          <w:bCs/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bCs/>
          <w:i/>
          <w:sz w:val="22"/>
          <w:szCs w:val="22"/>
        </w:rPr>
        <w:t xml:space="preserve">не превышает </w:t>
      </w:r>
      <w:r w:rsidR="001D60E5">
        <w:rPr>
          <w:b/>
          <w:bCs/>
          <w:i/>
          <w:sz w:val="22"/>
          <w:szCs w:val="22"/>
        </w:rPr>
        <w:t xml:space="preserve">двадцати </w:t>
      </w:r>
      <w:r w:rsidRPr="00033D4A">
        <w:rPr>
          <w:b/>
          <w:bCs/>
          <w:i/>
          <w:sz w:val="22"/>
          <w:szCs w:val="22"/>
        </w:rPr>
        <w:t>пяти миллионов рублей.</w:t>
      </w:r>
    </w:p>
    <w:p w:rsidR="00033D4A" w:rsidRPr="00033D4A" w:rsidRDefault="00033D4A" w:rsidP="00776544">
      <w:pPr>
        <w:spacing w:after="120"/>
        <w:jc w:val="both"/>
        <w:rPr>
          <w:b/>
          <w:bCs/>
          <w:i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3.4.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Обществу с ограниченной ответственностью "</w:t>
      </w:r>
      <w:proofErr w:type="spellStart"/>
      <w:r w:rsidRPr="004A0A84">
        <w:rPr>
          <w:b/>
          <w:sz w:val="22"/>
          <w:szCs w:val="22"/>
        </w:rPr>
        <w:t>Л-Арт-студия</w:t>
      </w:r>
      <w:proofErr w:type="spellEnd"/>
      <w:r w:rsidRPr="004A0A84">
        <w:rPr>
          <w:b/>
          <w:sz w:val="22"/>
          <w:szCs w:val="22"/>
        </w:rPr>
        <w:t xml:space="preserve">" (ОГРН 1032501338561)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="001B2E05" w:rsidRPr="004A0A84">
        <w:rPr>
          <w:sz w:val="22"/>
          <w:szCs w:val="22"/>
        </w:rPr>
        <w:t xml:space="preserve"> </w:t>
      </w:r>
      <w:r w:rsidR="001B2E05" w:rsidRPr="004A0A84">
        <w:rPr>
          <w:b/>
          <w:sz w:val="22"/>
          <w:szCs w:val="22"/>
        </w:rPr>
        <w:t>СРО-П-128-29-01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1B2E05" w:rsidRPr="004A0A84" w:rsidTr="00033D4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B2E05" w:rsidRPr="004A0A84" w:rsidTr="00033D4A">
        <w:tc>
          <w:tcPr>
            <w:tcW w:w="458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</w:tbl>
    <w:p w:rsidR="00D273F5" w:rsidRPr="004A0A84" w:rsidRDefault="00D273F5" w:rsidP="00D273F5">
      <w:pPr>
        <w:spacing w:after="120"/>
        <w:jc w:val="both"/>
        <w:rPr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3.5.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 xml:space="preserve">Обществу с ограниченной ответственностью "М-АРК" (ОГРН  1022502280536) 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 xml:space="preserve">№ </w:t>
      </w:r>
      <w:r w:rsidR="001B2E05" w:rsidRPr="004A0A84">
        <w:rPr>
          <w:b/>
          <w:sz w:val="22"/>
          <w:szCs w:val="22"/>
        </w:rPr>
        <w:t>СРО-П-128-38-01</w:t>
      </w:r>
      <w:r w:rsidR="001B2E05" w:rsidRPr="004A0A84">
        <w:rPr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1B2E05" w:rsidRPr="004A0A84" w:rsidTr="001B2E05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</w:t>
            </w:r>
            <w:r w:rsidRPr="004A0A84">
              <w:rPr>
                <w:b/>
              </w:rPr>
              <w:lastRenderedPageBreak/>
              <w:t>предусмотренных статьей 48.1 Градостроительного кодекса Российской Федерации</w:t>
            </w:r>
          </w:p>
        </w:tc>
      </w:tr>
      <w:tr w:rsidR="001B2E05" w:rsidRPr="004A0A84" w:rsidTr="001B2E05">
        <w:tc>
          <w:tcPr>
            <w:tcW w:w="458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 xml:space="preserve">6.11. Работы по подготовке технологических </w:t>
            </w:r>
            <w:r w:rsidRPr="004A0A84">
              <w:rPr>
                <w:color w:val="000000"/>
              </w:rPr>
              <w:lastRenderedPageBreak/>
              <w:t>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lastRenderedPageBreak/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r w:rsidRPr="004A0A84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A0A84">
              <w:rPr>
                <w:b/>
                <w:color w:val="000000"/>
              </w:rPr>
              <w:t>маломобильных</w:t>
            </w:r>
            <w:proofErr w:type="spellEnd"/>
            <w:r w:rsidRPr="004A0A84">
              <w:rPr>
                <w:b/>
                <w:color w:val="000000"/>
              </w:rPr>
              <w:t xml:space="preserve">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1B2E05">
        <w:tc>
          <w:tcPr>
            <w:tcW w:w="458" w:type="dxa"/>
            <w:tcBorders>
              <w:top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</w:tcBorders>
          </w:tcPr>
          <w:p w:rsidR="001B2E05" w:rsidRPr="004A0A84" w:rsidRDefault="001B2E05" w:rsidP="001B2E05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</w:tbl>
    <w:p w:rsidR="00033D4A" w:rsidRPr="00033D4A" w:rsidRDefault="00033D4A" w:rsidP="00033D4A">
      <w:pPr>
        <w:jc w:val="both"/>
        <w:rPr>
          <w:b/>
          <w:i/>
          <w:color w:val="000000"/>
          <w:sz w:val="22"/>
        </w:rPr>
      </w:pPr>
      <w:r w:rsidRPr="00033D4A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i/>
          <w:color w:val="000000"/>
          <w:sz w:val="22"/>
        </w:rPr>
        <w:t>не превышает пяти миллионов рублей.</w:t>
      </w:r>
    </w:p>
    <w:p w:rsidR="00033D4A" w:rsidRPr="00EE6D37" w:rsidRDefault="00033D4A" w:rsidP="00033D4A">
      <w:pPr>
        <w:jc w:val="both"/>
        <w:rPr>
          <w:b/>
        </w:rPr>
      </w:pPr>
    </w:p>
    <w:p w:rsidR="00173476" w:rsidRPr="00173476" w:rsidRDefault="00173476" w:rsidP="0017347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3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>
        <w:rPr>
          <w:rFonts w:ascii="Times New Roman" w:hAnsi="Times New Roman" w:cs="Times New Roman"/>
          <w:color w:val="auto"/>
          <w:sz w:val="22"/>
          <w:szCs w:val="24"/>
        </w:rPr>
        <w:t>5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 w:rsidR="00F64E84">
        <w:rPr>
          <w:rFonts w:ascii="Times New Roman" w:hAnsi="Times New Roman" w:cs="Times New Roman"/>
          <w:color w:val="auto"/>
          <w:sz w:val="22"/>
          <w:szCs w:val="24"/>
        </w:rPr>
        <w:t>1.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 xml:space="preserve"> Отказать </w:t>
      </w:r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Обществу с ограниченной ответственностью "</w:t>
      </w:r>
      <w:proofErr w:type="gramStart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>М-АРК</w:t>
      </w:r>
      <w:proofErr w:type="gramEnd"/>
      <w:r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" (ОГРН  1022502280536)  </w:t>
      </w:r>
      <w:r w:rsidRPr="00173476">
        <w:rPr>
          <w:rFonts w:ascii="Times New Roman" w:hAnsi="Times New Roman" w:cs="Times New Roman"/>
          <w:bCs/>
          <w:color w:val="auto"/>
          <w:sz w:val="22"/>
          <w:szCs w:val="24"/>
        </w:rPr>
        <w:t>в выдаче с</w:t>
      </w:r>
      <w:r w:rsidRPr="00173476">
        <w:rPr>
          <w:rFonts w:ascii="Times New Roman" w:hAnsi="Times New Roman" w:cs="Times New Roman"/>
          <w:color w:val="auto"/>
          <w:sz w:val="22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033D4A" w:rsidP="00D273F5">
      <w:pPr>
        <w:spacing w:after="120"/>
        <w:jc w:val="both"/>
        <w:rPr>
          <w:bCs/>
          <w:sz w:val="22"/>
          <w:szCs w:val="22"/>
        </w:rPr>
      </w:pPr>
      <w:r w:rsidRPr="00033D4A">
        <w:rPr>
          <w:b/>
          <w:bCs/>
          <w:sz w:val="22"/>
          <w:szCs w:val="22"/>
        </w:rPr>
        <w:t>4.6.</w:t>
      </w:r>
      <w:r w:rsidRPr="00033D4A">
        <w:rPr>
          <w:bCs/>
          <w:sz w:val="22"/>
          <w:szCs w:val="22"/>
        </w:rPr>
        <w:t xml:space="preserve"> Работы по подготовке проектов внутренних систем газоснабжения</w:t>
      </w:r>
      <w:r w:rsidR="00F64E84">
        <w:rPr>
          <w:bCs/>
          <w:sz w:val="22"/>
          <w:szCs w:val="22"/>
        </w:rPr>
        <w:t>.</w:t>
      </w:r>
    </w:p>
    <w:p w:rsidR="00033D4A" w:rsidRDefault="00033D4A" w:rsidP="00D273F5">
      <w:pPr>
        <w:spacing w:after="120"/>
        <w:jc w:val="both"/>
        <w:rPr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3.6.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Обществу с ограниченной ответственностью "</w:t>
      </w:r>
      <w:proofErr w:type="spellStart"/>
      <w:r w:rsidRPr="004A0A84">
        <w:rPr>
          <w:b/>
          <w:sz w:val="22"/>
          <w:szCs w:val="22"/>
        </w:rPr>
        <w:t>МонАрх-Дизайн</w:t>
      </w:r>
      <w:proofErr w:type="spellEnd"/>
      <w:r w:rsidRPr="004A0A84">
        <w:rPr>
          <w:b/>
          <w:sz w:val="22"/>
          <w:szCs w:val="22"/>
        </w:rPr>
        <w:t xml:space="preserve">" (ОГРН1022500867091)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 xml:space="preserve">№ </w:t>
      </w:r>
      <w:r w:rsidR="001B2E05" w:rsidRPr="004A0A84">
        <w:rPr>
          <w:b/>
          <w:sz w:val="22"/>
          <w:szCs w:val="22"/>
        </w:rPr>
        <w:t xml:space="preserve">СРО-П-128-42-01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1B2E05" w:rsidRPr="004A0A84" w:rsidTr="00033D4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B2E05" w:rsidRPr="004A0A84" w:rsidTr="00033D4A">
        <w:tc>
          <w:tcPr>
            <w:tcW w:w="458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 Работы по подготовке </w:t>
            </w:r>
            <w:proofErr w:type="gramStart"/>
            <w:r w:rsidRPr="004A0A84">
              <w:rPr>
                <w:color w:val="000000"/>
              </w:rPr>
              <w:t xml:space="preserve">схемы </w:t>
            </w:r>
            <w:r w:rsidRPr="004A0A84">
              <w:rPr>
                <w:color w:val="000000"/>
              </w:rPr>
              <w:lastRenderedPageBreak/>
              <w:t>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lastRenderedPageBreak/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/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rPr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1B2E05" w:rsidRPr="004A0A84" w:rsidRDefault="001B2E05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A0A84">
              <w:rPr>
                <w:b/>
                <w:color w:val="000000"/>
              </w:rPr>
              <w:t>маломобильных</w:t>
            </w:r>
            <w:proofErr w:type="spellEnd"/>
            <w:r w:rsidRPr="004A0A84">
              <w:rPr>
                <w:b/>
                <w:color w:val="000000"/>
              </w:rPr>
              <w:t xml:space="preserve">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  <w:tr w:rsidR="001B2E05" w:rsidRPr="004A0A84" w:rsidTr="00033D4A">
        <w:tc>
          <w:tcPr>
            <w:tcW w:w="458" w:type="dxa"/>
            <w:tcBorders>
              <w:top w:val="nil"/>
            </w:tcBorders>
          </w:tcPr>
          <w:p w:rsidR="001B2E05" w:rsidRPr="004A0A84" w:rsidRDefault="001B2E05" w:rsidP="001B2E05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</w:tcBorders>
          </w:tcPr>
          <w:p w:rsidR="001B2E05" w:rsidRPr="004A0A84" w:rsidRDefault="001B2E05" w:rsidP="001B2E05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1B2E05" w:rsidRPr="004A0A84" w:rsidRDefault="001B2E05" w:rsidP="001B2E05">
            <w:r w:rsidRPr="004A0A84">
              <w:t>нет</w:t>
            </w:r>
          </w:p>
        </w:tc>
      </w:tr>
    </w:tbl>
    <w:p w:rsidR="00033D4A" w:rsidRPr="00033D4A" w:rsidRDefault="00033D4A" w:rsidP="00033D4A">
      <w:pPr>
        <w:jc w:val="both"/>
        <w:rPr>
          <w:b/>
          <w:sz w:val="22"/>
        </w:rPr>
      </w:pPr>
      <w:r w:rsidRPr="00033D4A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i/>
          <w:color w:val="000000"/>
          <w:sz w:val="22"/>
        </w:rPr>
        <w:t>не превышает пяти миллионов рублей.</w:t>
      </w:r>
    </w:p>
    <w:p w:rsidR="00D273F5" w:rsidRPr="004A0A84" w:rsidRDefault="00D273F5" w:rsidP="00776544">
      <w:pPr>
        <w:spacing w:after="120"/>
        <w:jc w:val="both"/>
        <w:rPr>
          <w:b/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3.7.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Обществу с ограниченной ответственностью «</w:t>
      </w:r>
      <w:proofErr w:type="spellStart"/>
      <w:r w:rsidRPr="004A0A84">
        <w:rPr>
          <w:b/>
          <w:sz w:val="22"/>
          <w:szCs w:val="22"/>
        </w:rPr>
        <w:t>Приморпроект</w:t>
      </w:r>
      <w:proofErr w:type="spellEnd"/>
      <w:r w:rsidRPr="004A0A84">
        <w:rPr>
          <w:b/>
          <w:sz w:val="22"/>
          <w:szCs w:val="22"/>
        </w:rPr>
        <w:t>» (</w:t>
      </w:r>
      <w:r w:rsidR="004A0A84" w:rsidRPr="004A0A84">
        <w:rPr>
          <w:b/>
          <w:sz w:val="22"/>
          <w:szCs w:val="22"/>
        </w:rPr>
        <w:t xml:space="preserve">ОГРН </w:t>
      </w:r>
      <w:r w:rsidRPr="004A0A84">
        <w:rPr>
          <w:b/>
          <w:sz w:val="22"/>
          <w:szCs w:val="22"/>
        </w:rPr>
        <w:t xml:space="preserve">1022500699418)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 xml:space="preserve">№  </w:t>
      </w:r>
      <w:r w:rsidR="004A0A84" w:rsidRPr="004A0A84">
        <w:rPr>
          <w:b/>
          <w:sz w:val="22"/>
          <w:szCs w:val="22"/>
        </w:rPr>
        <w:t>СРО-П-128-19-01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4A0A84" w:rsidRPr="004A0A84" w:rsidTr="0004278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4A0A84" w:rsidRPr="004A0A84" w:rsidTr="00042789">
        <w:tc>
          <w:tcPr>
            <w:tcW w:w="458" w:type="dxa"/>
            <w:tcBorders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 Работы по подготовке </w:t>
            </w:r>
            <w:proofErr w:type="gramStart"/>
            <w:r w:rsidRPr="004A0A84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r w:rsidRPr="004A0A84">
              <w:rPr>
                <w:color w:val="000000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r w:rsidRPr="004A0A84">
              <w:rPr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r w:rsidRPr="004A0A84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A0A84">
              <w:rPr>
                <w:b/>
                <w:color w:val="000000"/>
              </w:rPr>
              <w:t>маломобильных</w:t>
            </w:r>
            <w:proofErr w:type="spellEnd"/>
            <w:r w:rsidRPr="004A0A84">
              <w:rPr>
                <w:b/>
                <w:color w:val="000000"/>
              </w:rPr>
              <w:t xml:space="preserve">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42789">
        <w:tc>
          <w:tcPr>
            <w:tcW w:w="458" w:type="dxa"/>
            <w:tcBorders>
              <w:top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26</w:t>
            </w:r>
          </w:p>
        </w:tc>
        <w:tc>
          <w:tcPr>
            <w:tcW w:w="4753" w:type="dxa"/>
            <w:tcBorders>
              <w:top w:val="nil"/>
            </w:tcBorders>
          </w:tcPr>
          <w:p w:rsidR="004A0A84" w:rsidRPr="004A0A84" w:rsidRDefault="004A0A84" w:rsidP="00042789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</w:tbl>
    <w:p w:rsidR="00033D4A" w:rsidRPr="00033D4A" w:rsidRDefault="00033D4A" w:rsidP="00033D4A">
      <w:pPr>
        <w:jc w:val="both"/>
        <w:rPr>
          <w:b/>
          <w:sz w:val="22"/>
        </w:rPr>
      </w:pPr>
      <w:r w:rsidRPr="00033D4A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i/>
          <w:color w:val="000000"/>
          <w:sz w:val="22"/>
        </w:rPr>
        <w:t>не превышает пяти миллионов рублей.</w:t>
      </w:r>
    </w:p>
    <w:p w:rsidR="00D273F5" w:rsidRPr="004A0A84" w:rsidRDefault="00D273F5" w:rsidP="004962F2">
      <w:pPr>
        <w:spacing w:after="120"/>
        <w:jc w:val="both"/>
        <w:rPr>
          <w:b/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lastRenderedPageBreak/>
        <w:t>3.8.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>Обществу с ограниченной ответственностью "</w:t>
      </w:r>
      <w:proofErr w:type="spellStart"/>
      <w:r w:rsidRPr="004A0A84">
        <w:rPr>
          <w:b/>
          <w:sz w:val="22"/>
          <w:szCs w:val="22"/>
        </w:rPr>
        <w:t>Уссур</w:t>
      </w:r>
      <w:proofErr w:type="spellEnd"/>
      <w:r w:rsidRPr="004A0A84">
        <w:rPr>
          <w:b/>
          <w:sz w:val="22"/>
          <w:szCs w:val="22"/>
        </w:rPr>
        <w:t xml:space="preserve"> Строй Проект" (ОГРН  1062507012028)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 xml:space="preserve">№ </w:t>
      </w:r>
      <w:r w:rsidR="004A0A84" w:rsidRPr="004A0A84">
        <w:rPr>
          <w:b/>
          <w:sz w:val="22"/>
          <w:szCs w:val="22"/>
        </w:rPr>
        <w:t>СРО-П-128-27-01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4A0A84" w:rsidRPr="004A0A84" w:rsidTr="00033D4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4A0A84" w:rsidRPr="004A0A84" w:rsidTr="00033D4A">
        <w:tc>
          <w:tcPr>
            <w:tcW w:w="458" w:type="dxa"/>
            <w:tcBorders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792" w:type="dxa"/>
            <w:tcBorders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 xml:space="preserve">нет 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1.3. Работы по подготовке </w:t>
            </w:r>
            <w:proofErr w:type="gramStart"/>
            <w:r w:rsidRPr="004A0A84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2. Работы по подготовке архитектурных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A0A84">
              <w:rPr>
                <w:color w:val="000000"/>
              </w:rPr>
              <w:t>противодымной</w:t>
            </w:r>
            <w:proofErr w:type="spellEnd"/>
            <w:r w:rsidRPr="004A0A84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  <w:color w:val="000000"/>
              </w:rPr>
            </w:pPr>
            <w:r w:rsidRPr="004A0A84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 xml:space="preserve">5.3. Работы по подготовке проектов наружных </w:t>
            </w:r>
            <w:r w:rsidRPr="004A0A84">
              <w:rPr>
                <w:color w:val="000000"/>
              </w:rPr>
              <w:lastRenderedPageBreak/>
              <w:t>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lastRenderedPageBreak/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lastRenderedPageBreak/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color w:val="000000"/>
              </w:rPr>
            </w:pPr>
            <w:r w:rsidRPr="004A0A84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/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rPr>
                <w:color w:val="000000"/>
              </w:rPr>
            </w:pPr>
            <w:r w:rsidRPr="004A0A84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r w:rsidRPr="004A0A84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A0A84">
              <w:rPr>
                <w:b/>
                <w:color w:val="000000"/>
              </w:rPr>
              <w:t>маломобильных</w:t>
            </w:r>
            <w:proofErr w:type="spellEnd"/>
            <w:r w:rsidRPr="004A0A84">
              <w:rPr>
                <w:b/>
                <w:color w:val="000000"/>
              </w:rPr>
              <w:t xml:space="preserve"> групп населения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  <w:bottom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4A0A84" w:rsidRPr="004A0A84" w:rsidRDefault="004A0A84" w:rsidP="004A0A84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  <w:tr w:rsidR="004A0A84" w:rsidRPr="004A0A84" w:rsidTr="00033D4A">
        <w:tc>
          <w:tcPr>
            <w:tcW w:w="458" w:type="dxa"/>
            <w:tcBorders>
              <w:top w:val="nil"/>
            </w:tcBorders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</w:tcBorders>
          </w:tcPr>
          <w:p w:rsidR="004A0A84" w:rsidRPr="004A0A84" w:rsidRDefault="004A0A84" w:rsidP="00042789">
            <w:pPr>
              <w:rPr>
                <w:b/>
              </w:rPr>
            </w:pPr>
            <w:r w:rsidRPr="004A0A84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4A0A84" w:rsidRPr="004A0A84" w:rsidRDefault="004A0A84" w:rsidP="00042789">
            <w:r w:rsidRPr="004A0A84">
              <w:t>нет</w:t>
            </w:r>
          </w:p>
        </w:tc>
      </w:tr>
    </w:tbl>
    <w:p w:rsidR="00033D4A" w:rsidRPr="00033D4A" w:rsidRDefault="00033D4A" w:rsidP="00033D4A">
      <w:pPr>
        <w:jc w:val="both"/>
        <w:rPr>
          <w:b/>
          <w:sz w:val="22"/>
        </w:rPr>
      </w:pPr>
      <w:r w:rsidRPr="00033D4A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33D4A">
        <w:rPr>
          <w:b/>
          <w:i/>
          <w:color w:val="000000"/>
          <w:sz w:val="22"/>
        </w:rPr>
        <w:t>не превышает пяти миллионов рублей.</w:t>
      </w:r>
    </w:p>
    <w:p w:rsidR="00D273F5" w:rsidRPr="004A0A84" w:rsidRDefault="00D273F5" w:rsidP="004962F2">
      <w:pPr>
        <w:spacing w:after="120"/>
        <w:jc w:val="both"/>
        <w:rPr>
          <w:b/>
          <w:bCs/>
          <w:sz w:val="22"/>
          <w:szCs w:val="22"/>
        </w:rPr>
      </w:pPr>
    </w:p>
    <w:p w:rsidR="00D273F5" w:rsidRPr="004A0A84" w:rsidRDefault="00D273F5" w:rsidP="00D273F5">
      <w:pPr>
        <w:spacing w:after="120"/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3.9.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4A0A84">
        <w:rPr>
          <w:b/>
          <w:sz w:val="22"/>
          <w:szCs w:val="22"/>
        </w:rPr>
        <w:t xml:space="preserve">Обществу с ограниченной ответственностью «ЭДС» (ОГРН 1042502154023)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="004A0A84" w:rsidRPr="004A0A84">
        <w:rPr>
          <w:sz w:val="22"/>
          <w:szCs w:val="22"/>
        </w:rPr>
        <w:t xml:space="preserve"> </w:t>
      </w:r>
      <w:r w:rsidR="004A0A84" w:rsidRPr="004A0A84">
        <w:rPr>
          <w:b/>
          <w:sz w:val="22"/>
          <w:szCs w:val="22"/>
        </w:rPr>
        <w:t>СРО-П-128-33-01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4A0A84" w:rsidRPr="004A0A84" w:rsidTr="00042789">
        <w:tc>
          <w:tcPr>
            <w:tcW w:w="458" w:type="dxa"/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№</w:t>
            </w:r>
          </w:p>
        </w:tc>
        <w:tc>
          <w:tcPr>
            <w:tcW w:w="4753" w:type="dxa"/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</w:tcPr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</w:t>
            </w:r>
            <w:r w:rsidRPr="004A0A84">
              <w:rPr>
                <w:b/>
              </w:rPr>
              <w:lastRenderedPageBreak/>
              <w:t>уникальных объектов, предусмотренных статьей 48.1 Градостроительного кодекса Российской Федерации</w:t>
            </w:r>
          </w:p>
        </w:tc>
      </w:tr>
      <w:tr w:rsidR="004A0A84" w:rsidRPr="004A0A84" w:rsidTr="00042789">
        <w:tc>
          <w:tcPr>
            <w:tcW w:w="458" w:type="dxa"/>
          </w:tcPr>
          <w:p w:rsidR="004A0A84" w:rsidRPr="004A0A84" w:rsidRDefault="004A0A84" w:rsidP="00042789">
            <w:pPr>
              <w:jc w:val="center"/>
              <w:rPr>
                <w:b/>
              </w:rPr>
            </w:pPr>
          </w:p>
          <w:p w:rsidR="004A0A84" w:rsidRPr="004A0A84" w:rsidRDefault="004A0A84" w:rsidP="00042789">
            <w:pPr>
              <w:jc w:val="center"/>
              <w:rPr>
                <w:b/>
              </w:rPr>
            </w:pPr>
          </w:p>
          <w:p w:rsidR="004A0A84" w:rsidRPr="004A0A84" w:rsidRDefault="004A0A84" w:rsidP="00042789">
            <w:pPr>
              <w:jc w:val="center"/>
              <w:rPr>
                <w:b/>
              </w:rPr>
            </w:pPr>
          </w:p>
          <w:p w:rsidR="004A0A84" w:rsidRPr="004A0A84" w:rsidRDefault="004A0A84" w:rsidP="00042789">
            <w:pPr>
              <w:jc w:val="center"/>
              <w:rPr>
                <w:b/>
              </w:rPr>
            </w:pPr>
          </w:p>
          <w:p w:rsidR="004A0A84" w:rsidRPr="004A0A84" w:rsidRDefault="004A0A84" w:rsidP="00042789">
            <w:pPr>
              <w:jc w:val="center"/>
              <w:rPr>
                <w:b/>
              </w:rPr>
            </w:pPr>
          </w:p>
          <w:p w:rsidR="004A0A84" w:rsidRPr="004A0A84" w:rsidRDefault="004A0A84" w:rsidP="00042789">
            <w:pPr>
              <w:jc w:val="center"/>
              <w:rPr>
                <w:b/>
              </w:rPr>
            </w:pPr>
            <w:r w:rsidRPr="004A0A84">
              <w:rPr>
                <w:b/>
              </w:rPr>
              <w:t>1</w:t>
            </w:r>
          </w:p>
        </w:tc>
        <w:tc>
          <w:tcPr>
            <w:tcW w:w="4753" w:type="dxa"/>
          </w:tcPr>
          <w:p w:rsidR="004A0A84" w:rsidRPr="004A0A84" w:rsidRDefault="004A0A84" w:rsidP="00042789">
            <w:pPr>
              <w:rPr>
                <w:b/>
              </w:rPr>
            </w:pPr>
            <w:r w:rsidRPr="004A0A84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4A0A84" w:rsidRPr="004A0A84" w:rsidRDefault="004A0A84" w:rsidP="00042789">
            <w:r w:rsidRPr="004A0A84"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</w:tcPr>
          <w:p w:rsidR="004A0A84" w:rsidRPr="004A0A84" w:rsidRDefault="004A0A84" w:rsidP="00042789"/>
          <w:p w:rsidR="004A0A84" w:rsidRPr="004A0A84" w:rsidRDefault="004A0A84" w:rsidP="00042789"/>
          <w:p w:rsidR="004A0A84" w:rsidRPr="004A0A84" w:rsidRDefault="004A0A84" w:rsidP="00042789"/>
          <w:p w:rsidR="004A0A84" w:rsidRPr="004A0A84" w:rsidRDefault="004A0A84" w:rsidP="00042789"/>
          <w:p w:rsidR="004A0A84" w:rsidRPr="004A0A84" w:rsidRDefault="004A0A84" w:rsidP="00042789"/>
          <w:p w:rsidR="004A0A84" w:rsidRPr="004A0A84" w:rsidRDefault="004A0A84" w:rsidP="00042789">
            <w:r w:rsidRPr="004A0A84">
              <w:t>нет</w:t>
            </w:r>
          </w:p>
        </w:tc>
      </w:tr>
    </w:tbl>
    <w:p w:rsidR="004A0A84" w:rsidRPr="004A0A84" w:rsidRDefault="004A0A84" w:rsidP="00D273F5">
      <w:pPr>
        <w:spacing w:after="120"/>
        <w:jc w:val="both"/>
        <w:rPr>
          <w:b/>
          <w:bCs/>
          <w:sz w:val="22"/>
          <w:szCs w:val="22"/>
        </w:rPr>
      </w:pPr>
    </w:p>
    <w:p w:rsidR="00096409" w:rsidRPr="00096409" w:rsidRDefault="00096409" w:rsidP="00096409">
      <w:pPr>
        <w:jc w:val="both"/>
        <w:rPr>
          <w:b/>
          <w:sz w:val="22"/>
          <w:szCs w:val="22"/>
        </w:rPr>
      </w:pPr>
      <w:r w:rsidRPr="004A0A84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10</w:t>
      </w:r>
      <w:r w:rsidRPr="004A0A84">
        <w:rPr>
          <w:bCs/>
          <w:sz w:val="22"/>
          <w:szCs w:val="22"/>
        </w:rPr>
        <w:t>. Внести изменения в с</w:t>
      </w:r>
      <w:r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</w:t>
      </w:r>
      <w:proofErr w:type="gramStart"/>
      <w:r w:rsidRPr="004A0A84">
        <w:rPr>
          <w:sz w:val="22"/>
          <w:szCs w:val="22"/>
        </w:rPr>
        <w:t>строительства</w:t>
      </w:r>
      <w:proofErr w:type="gramEnd"/>
      <w:r w:rsidRPr="004A0A84">
        <w:rPr>
          <w:sz w:val="22"/>
          <w:szCs w:val="22"/>
        </w:rPr>
        <w:t xml:space="preserve"> и выдать </w:t>
      </w:r>
      <w:r w:rsidRPr="00096409">
        <w:rPr>
          <w:b/>
          <w:sz w:val="22"/>
          <w:szCs w:val="22"/>
        </w:rPr>
        <w:t>Обществ</w:t>
      </w:r>
      <w:r>
        <w:rPr>
          <w:b/>
          <w:sz w:val="22"/>
          <w:szCs w:val="22"/>
        </w:rPr>
        <w:t>у</w:t>
      </w:r>
      <w:r w:rsidRPr="00096409">
        <w:rPr>
          <w:b/>
          <w:sz w:val="22"/>
          <w:szCs w:val="22"/>
        </w:rPr>
        <w:t xml:space="preserve"> с ограниченной ответственностью «Дальневосточное специальное конструкторско-технологическое бюро» </w:t>
      </w:r>
    </w:p>
    <w:p w:rsidR="00096409" w:rsidRPr="004A0A84" w:rsidRDefault="00096409" w:rsidP="000964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096409">
        <w:rPr>
          <w:b/>
          <w:sz w:val="22"/>
          <w:szCs w:val="22"/>
        </w:rPr>
        <w:t>ОГРН  1042501615617</w:t>
      </w:r>
      <w:r>
        <w:rPr>
          <w:b/>
          <w:sz w:val="22"/>
          <w:szCs w:val="22"/>
        </w:rPr>
        <w:t>)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sz w:val="22"/>
          <w:szCs w:val="22"/>
        </w:rPr>
        <w:t>взамен</w:t>
      </w:r>
      <w:r w:rsidRPr="004A0A84">
        <w:rPr>
          <w:b/>
          <w:bCs/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 xml:space="preserve">ранее выданных свидетельств о допуске </w:t>
      </w:r>
      <w:r w:rsidRPr="004A0A84">
        <w:rPr>
          <w:b/>
          <w:sz w:val="22"/>
          <w:szCs w:val="22"/>
        </w:rPr>
        <w:t xml:space="preserve"> </w:t>
      </w:r>
      <w:proofErr w:type="gramStart"/>
      <w:r w:rsidRPr="004A0A84">
        <w:rPr>
          <w:b/>
          <w:sz w:val="22"/>
          <w:szCs w:val="22"/>
        </w:rPr>
        <w:t>с</w:t>
      </w:r>
      <w:r w:rsidRPr="004A0A84">
        <w:rPr>
          <w:sz w:val="22"/>
          <w:szCs w:val="22"/>
        </w:rPr>
        <w:t>видетельство</w:t>
      </w:r>
      <w:proofErr w:type="gramEnd"/>
      <w:r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96409" w:rsidRDefault="00096409" w:rsidP="00096409">
      <w:pPr>
        <w:spacing w:after="120"/>
        <w:jc w:val="both"/>
        <w:rPr>
          <w:sz w:val="22"/>
          <w:szCs w:val="22"/>
        </w:rPr>
      </w:pPr>
    </w:p>
    <w:p w:rsidR="00096409" w:rsidRPr="004A0A84" w:rsidRDefault="00096409" w:rsidP="00096409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Pr="004A0A84">
        <w:rPr>
          <w:sz w:val="22"/>
          <w:szCs w:val="22"/>
        </w:rPr>
        <w:t xml:space="preserve"> </w:t>
      </w:r>
      <w:r w:rsidRPr="00096409">
        <w:rPr>
          <w:b/>
          <w:sz w:val="22"/>
          <w:szCs w:val="22"/>
        </w:rPr>
        <w:t>СРО-П-128-15-01</w:t>
      </w:r>
      <w:r w:rsidR="00BF1158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F64E84">
        <w:rPr>
          <w:b/>
          <w:sz w:val="22"/>
          <w:szCs w:val="22"/>
        </w:rPr>
        <w:t>09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p w:rsidR="00096409" w:rsidRDefault="00096409" w:rsidP="00D273F5">
      <w:pPr>
        <w:spacing w:after="120"/>
        <w:jc w:val="both"/>
        <w:rPr>
          <w:bCs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096409" w:rsidRPr="00096409" w:rsidTr="00096409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96409" w:rsidRPr="00096409" w:rsidTr="00096409">
        <w:tc>
          <w:tcPr>
            <w:tcW w:w="458" w:type="dxa"/>
            <w:tcBorders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 xml:space="preserve">1.3. Работы по подготовке </w:t>
            </w:r>
            <w:proofErr w:type="gramStart"/>
            <w:r w:rsidRPr="00096409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096409" w:rsidRPr="00096409" w:rsidRDefault="00096409" w:rsidP="00096409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/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 xml:space="preserve">4.1. Работы по подготовке проектов внутренних </w:t>
            </w:r>
            <w:r w:rsidRPr="00096409">
              <w:rPr>
                <w:color w:val="000000"/>
              </w:rPr>
              <w:lastRenderedPageBreak/>
              <w:t xml:space="preserve">инженерных систем отопления, вентиляции, кондиционирования, </w:t>
            </w:r>
            <w:proofErr w:type="spellStart"/>
            <w:r w:rsidRPr="00096409">
              <w:rPr>
                <w:color w:val="000000"/>
              </w:rPr>
              <w:t>противодымной</w:t>
            </w:r>
            <w:proofErr w:type="spellEnd"/>
            <w:r w:rsidRPr="00096409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lastRenderedPageBreak/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lastRenderedPageBreak/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096409" w:rsidRPr="00096409" w:rsidRDefault="00096409" w:rsidP="00096409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96409" w:rsidRPr="00096409" w:rsidRDefault="00096409" w:rsidP="00096409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/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  <w:p w:rsidR="00096409" w:rsidRPr="00096409" w:rsidRDefault="00096409" w:rsidP="00096409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6. Работы по подготовке технологических решений: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/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color w:val="000000"/>
              </w:rPr>
            </w:pPr>
            <w:r w:rsidRPr="00096409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096409" w:rsidRPr="00096409" w:rsidRDefault="00096409" w:rsidP="00096409"/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 xml:space="preserve">10. Работы по подготовке проектов мероприятий по обеспечению пожарной </w:t>
            </w:r>
            <w:r w:rsidRPr="00096409">
              <w:rPr>
                <w:b/>
                <w:color w:val="000000"/>
              </w:rPr>
              <w:lastRenderedPageBreak/>
              <w:t>безопасности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lastRenderedPageBreak/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lastRenderedPageBreak/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6409" w:rsidRPr="00096409" w:rsidRDefault="00096409" w:rsidP="00096409">
            <w:pPr>
              <w:rPr>
                <w:b/>
                <w:color w:val="000000"/>
              </w:rPr>
            </w:pPr>
            <w:r w:rsidRPr="00096409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096409">
              <w:rPr>
                <w:b/>
                <w:color w:val="000000"/>
              </w:rPr>
              <w:t>маломобильных</w:t>
            </w:r>
            <w:proofErr w:type="spellEnd"/>
            <w:r w:rsidRPr="00096409">
              <w:rPr>
                <w:b/>
                <w:color w:val="000000"/>
              </w:rPr>
              <w:t xml:space="preserve"> групп населения</w:t>
            </w:r>
          </w:p>
          <w:p w:rsidR="00096409" w:rsidRPr="00096409" w:rsidRDefault="00096409" w:rsidP="00096409">
            <w:pPr>
              <w:rPr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  <w:tr w:rsidR="00096409" w:rsidRPr="00096409" w:rsidTr="00096409">
        <w:tc>
          <w:tcPr>
            <w:tcW w:w="458" w:type="dxa"/>
            <w:tcBorders>
              <w:top w:val="nil"/>
            </w:tcBorders>
          </w:tcPr>
          <w:p w:rsidR="00096409" w:rsidRPr="00096409" w:rsidRDefault="00096409" w:rsidP="00096409">
            <w:pPr>
              <w:jc w:val="center"/>
              <w:rPr>
                <w:b/>
              </w:rPr>
            </w:pPr>
            <w:r w:rsidRPr="00096409">
              <w:rPr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</w:tcBorders>
          </w:tcPr>
          <w:p w:rsidR="00096409" w:rsidRPr="00096409" w:rsidRDefault="00096409" w:rsidP="00096409">
            <w:pPr>
              <w:rPr>
                <w:b/>
              </w:rPr>
            </w:pPr>
            <w:r w:rsidRPr="00096409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096409" w:rsidRPr="00096409" w:rsidRDefault="00096409" w:rsidP="00096409">
            <w:r w:rsidRPr="00096409">
              <w:t>нет</w:t>
            </w:r>
          </w:p>
        </w:tc>
      </w:tr>
    </w:tbl>
    <w:p w:rsidR="00096409" w:rsidRDefault="00096409" w:rsidP="00096409">
      <w:pPr>
        <w:jc w:val="both"/>
        <w:rPr>
          <w:b/>
          <w:i/>
          <w:color w:val="000000"/>
          <w:sz w:val="22"/>
        </w:rPr>
      </w:pPr>
      <w:r w:rsidRPr="00096409">
        <w:rPr>
          <w:i/>
          <w:color w:val="000000"/>
          <w:sz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096409">
        <w:rPr>
          <w:b/>
          <w:i/>
          <w:color w:val="000000"/>
          <w:sz w:val="22"/>
        </w:rPr>
        <w:t>не превышает пяти миллионов рублей.</w:t>
      </w:r>
    </w:p>
    <w:p w:rsidR="00F64E84" w:rsidRDefault="00F64E84" w:rsidP="00096409">
      <w:pPr>
        <w:jc w:val="both"/>
        <w:rPr>
          <w:b/>
          <w:i/>
          <w:color w:val="000000"/>
          <w:sz w:val="22"/>
        </w:rPr>
      </w:pPr>
    </w:p>
    <w:p w:rsidR="00F64E84" w:rsidRPr="00096409" w:rsidRDefault="00F64E84" w:rsidP="00096409">
      <w:pPr>
        <w:jc w:val="both"/>
        <w:rPr>
          <w:sz w:val="22"/>
          <w:szCs w:val="28"/>
        </w:rPr>
      </w:pP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>«За» -  единогласно.</w:t>
      </w:r>
    </w:p>
    <w:p w:rsidR="00096409" w:rsidRPr="00096409" w:rsidRDefault="00096409" w:rsidP="00D273F5">
      <w:pPr>
        <w:spacing w:after="120"/>
        <w:jc w:val="both"/>
        <w:rPr>
          <w:bCs/>
          <w:sz w:val="20"/>
          <w:szCs w:val="22"/>
        </w:rPr>
      </w:pPr>
    </w:p>
    <w:p w:rsidR="004962F2" w:rsidRPr="004A0A84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b/>
          <w:bCs/>
          <w:sz w:val="22"/>
          <w:szCs w:val="22"/>
        </w:rPr>
        <w:t xml:space="preserve">По </w:t>
      </w:r>
      <w:r w:rsidR="008C4FB1" w:rsidRPr="004A0A84">
        <w:rPr>
          <w:b/>
          <w:bCs/>
          <w:sz w:val="22"/>
          <w:szCs w:val="22"/>
        </w:rPr>
        <w:t>четвертому</w:t>
      </w:r>
      <w:r w:rsidRPr="004A0A84">
        <w:rPr>
          <w:b/>
          <w:bCs/>
          <w:sz w:val="22"/>
          <w:szCs w:val="22"/>
        </w:rPr>
        <w:t xml:space="preserve"> вопросу повестки дня: О внесении дополнений в график проведения плановой проверки членов СРО НП ППК.</w:t>
      </w:r>
    </w:p>
    <w:p w:rsidR="004962F2" w:rsidRPr="004A0A84" w:rsidRDefault="004962F2" w:rsidP="004962F2">
      <w:pPr>
        <w:spacing w:after="120"/>
        <w:jc w:val="both"/>
        <w:rPr>
          <w:b/>
          <w:bCs/>
          <w:sz w:val="22"/>
          <w:szCs w:val="22"/>
        </w:rPr>
      </w:pPr>
    </w:p>
    <w:p w:rsidR="004962F2" w:rsidRPr="004A0A84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b/>
          <w:bCs/>
          <w:sz w:val="22"/>
          <w:szCs w:val="22"/>
        </w:rPr>
        <w:t xml:space="preserve">   СЛУШАЛИ:</w:t>
      </w:r>
    </w:p>
    <w:p w:rsidR="004962F2" w:rsidRPr="004A0A84" w:rsidRDefault="004962F2" w:rsidP="004962F2">
      <w:pPr>
        <w:spacing w:after="120"/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  </w:t>
      </w:r>
      <w:proofErr w:type="spellStart"/>
      <w:proofErr w:type="gramStart"/>
      <w:r w:rsidRPr="004A0A84">
        <w:rPr>
          <w:bCs/>
          <w:sz w:val="22"/>
          <w:szCs w:val="22"/>
        </w:rPr>
        <w:t>Прокурова</w:t>
      </w:r>
      <w:proofErr w:type="spellEnd"/>
      <w:r w:rsidRPr="004A0A84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4962F2" w:rsidRPr="004A0A84" w:rsidRDefault="004962F2" w:rsidP="004962F2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b/>
          <w:bCs/>
          <w:sz w:val="22"/>
          <w:szCs w:val="22"/>
        </w:rPr>
        <w:t xml:space="preserve">   РЕШИЛИ:</w:t>
      </w:r>
    </w:p>
    <w:p w:rsidR="004962F2" w:rsidRPr="004A0A84" w:rsidRDefault="004962F2" w:rsidP="004962F2">
      <w:pPr>
        <w:spacing w:after="120"/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 Утвердить внесение дополнений в график плановой проверки членов СРО НП ППК (прилагается).</w:t>
      </w:r>
    </w:p>
    <w:p w:rsidR="004962F2" w:rsidRPr="004A0A84" w:rsidRDefault="00D913BA" w:rsidP="00D913BA">
      <w:pPr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  </w:t>
      </w:r>
    </w:p>
    <w:p w:rsidR="00BD2182" w:rsidRPr="004A0A84" w:rsidRDefault="00D913BA" w:rsidP="00D913BA">
      <w:pPr>
        <w:rPr>
          <w:sz w:val="22"/>
          <w:szCs w:val="22"/>
        </w:rPr>
      </w:pPr>
      <w:r w:rsidRPr="004A0A84">
        <w:rPr>
          <w:b/>
          <w:sz w:val="22"/>
          <w:szCs w:val="22"/>
        </w:rPr>
        <w:t xml:space="preserve"> ГОЛОСОВАЛИ: </w:t>
      </w:r>
      <w:r w:rsidRPr="004A0A84">
        <w:rPr>
          <w:sz w:val="22"/>
          <w:szCs w:val="22"/>
        </w:rPr>
        <w:t>«За» -  единогласно.</w:t>
      </w:r>
    </w:p>
    <w:p w:rsidR="00A743C3" w:rsidRPr="004A0A84" w:rsidRDefault="00A743C3" w:rsidP="00D913BA">
      <w:pPr>
        <w:rPr>
          <w:sz w:val="22"/>
          <w:szCs w:val="22"/>
        </w:rPr>
      </w:pPr>
    </w:p>
    <w:p w:rsidR="00467047" w:rsidRPr="004A0A84" w:rsidRDefault="00467047" w:rsidP="00467047">
      <w:pPr>
        <w:tabs>
          <w:tab w:val="left" w:pos="180"/>
        </w:tabs>
        <w:jc w:val="both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4A0A84">
        <w:rPr>
          <w:b/>
          <w:sz w:val="22"/>
          <w:szCs w:val="22"/>
        </w:rPr>
        <w:t>Прокуров</w:t>
      </w:r>
      <w:proofErr w:type="spellEnd"/>
      <w:r w:rsidRPr="004A0A84">
        <w:rPr>
          <w:b/>
          <w:sz w:val="22"/>
          <w:szCs w:val="22"/>
        </w:rPr>
        <w:t xml:space="preserve"> В.В./</w:t>
      </w:r>
    </w:p>
    <w:sectPr w:rsidR="00467047" w:rsidRPr="004A0A84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84" w:rsidRDefault="00F64E84" w:rsidP="00120B3F">
      <w:r>
        <w:separator/>
      </w:r>
    </w:p>
  </w:endnote>
  <w:endnote w:type="continuationSeparator" w:id="0">
    <w:p w:rsidR="00F64E84" w:rsidRDefault="00F64E84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F64E84" w:rsidRDefault="00F64E84">
        <w:pPr>
          <w:pStyle w:val="ab"/>
          <w:jc w:val="right"/>
        </w:pPr>
        <w:fldSimple w:instr=" PAGE   \* MERGEFORMAT ">
          <w:r w:rsidR="00E37FB1">
            <w:rPr>
              <w:noProof/>
            </w:rPr>
            <w:t>19</w:t>
          </w:r>
        </w:fldSimple>
      </w:p>
    </w:sdtContent>
  </w:sdt>
  <w:p w:rsidR="00F64E84" w:rsidRDefault="00F64E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84" w:rsidRDefault="00F64E84" w:rsidP="00120B3F">
      <w:r>
        <w:separator/>
      </w:r>
    </w:p>
  </w:footnote>
  <w:footnote w:type="continuationSeparator" w:id="0">
    <w:p w:rsidR="00F64E84" w:rsidRDefault="00F64E84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33D4A"/>
    <w:rsid w:val="00042789"/>
    <w:rsid w:val="00096409"/>
    <w:rsid w:val="000B41A5"/>
    <w:rsid w:val="000C10D7"/>
    <w:rsid w:val="000C44E9"/>
    <w:rsid w:val="000C48BE"/>
    <w:rsid w:val="00120B3F"/>
    <w:rsid w:val="001407FB"/>
    <w:rsid w:val="0016721F"/>
    <w:rsid w:val="00173476"/>
    <w:rsid w:val="0017552E"/>
    <w:rsid w:val="001A4D87"/>
    <w:rsid w:val="001B2E05"/>
    <w:rsid w:val="001D60E5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A3027"/>
    <w:rsid w:val="003F3C2F"/>
    <w:rsid w:val="004036D5"/>
    <w:rsid w:val="00411AB2"/>
    <w:rsid w:val="00431B70"/>
    <w:rsid w:val="004471E5"/>
    <w:rsid w:val="00467047"/>
    <w:rsid w:val="0048513E"/>
    <w:rsid w:val="00490590"/>
    <w:rsid w:val="004962F2"/>
    <w:rsid w:val="004A0A84"/>
    <w:rsid w:val="004D11E9"/>
    <w:rsid w:val="004D1B3E"/>
    <w:rsid w:val="00511026"/>
    <w:rsid w:val="00532410"/>
    <w:rsid w:val="00567677"/>
    <w:rsid w:val="00590491"/>
    <w:rsid w:val="005C1B6F"/>
    <w:rsid w:val="00631ADE"/>
    <w:rsid w:val="00632F40"/>
    <w:rsid w:val="006429E1"/>
    <w:rsid w:val="006958B8"/>
    <w:rsid w:val="00730665"/>
    <w:rsid w:val="0074114E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8400A1"/>
    <w:rsid w:val="0086474B"/>
    <w:rsid w:val="008862AE"/>
    <w:rsid w:val="008C4FB1"/>
    <w:rsid w:val="008C7653"/>
    <w:rsid w:val="008D2C17"/>
    <w:rsid w:val="008D511B"/>
    <w:rsid w:val="008E4413"/>
    <w:rsid w:val="009266BE"/>
    <w:rsid w:val="009F6017"/>
    <w:rsid w:val="00A05D65"/>
    <w:rsid w:val="00A47698"/>
    <w:rsid w:val="00A641C8"/>
    <w:rsid w:val="00A743C3"/>
    <w:rsid w:val="00AF07A2"/>
    <w:rsid w:val="00B37731"/>
    <w:rsid w:val="00BA7D8D"/>
    <w:rsid w:val="00BD2182"/>
    <w:rsid w:val="00BF1158"/>
    <w:rsid w:val="00BF4133"/>
    <w:rsid w:val="00C204FC"/>
    <w:rsid w:val="00C52BD5"/>
    <w:rsid w:val="00CA7029"/>
    <w:rsid w:val="00CB4EAC"/>
    <w:rsid w:val="00D00A9B"/>
    <w:rsid w:val="00D2407A"/>
    <w:rsid w:val="00D273F5"/>
    <w:rsid w:val="00D35A8B"/>
    <w:rsid w:val="00D9006D"/>
    <w:rsid w:val="00D913BA"/>
    <w:rsid w:val="00DA2336"/>
    <w:rsid w:val="00E11EDF"/>
    <w:rsid w:val="00E1504F"/>
    <w:rsid w:val="00E30200"/>
    <w:rsid w:val="00E37FB1"/>
    <w:rsid w:val="00E428CA"/>
    <w:rsid w:val="00E432E8"/>
    <w:rsid w:val="00EB2E9D"/>
    <w:rsid w:val="00F14E7F"/>
    <w:rsid w:val="00F476B0"/>
    <w:rsid w:val="00F64E84"/>
    <w:rsid w:val="00F9309B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53A1-8434-43C2-9DE9-64090B06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19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30</cp:revision>
  <cp:lastPrinted>2010-12-08T04:56:00Z</cp:lastPrinted>
  <dcterms:created xsi:type="dcterms:W3CDTF">2010-09-24T03:04:00Z</dcterms:created>
  <dcterms:modified xsi:type="dcterms:W3CDTF">2010-12-13T02:02:00Z</dcterms:modified>
</cp:coreProperties>
</file>