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48657" w14:textId="77777777" w:rsidR="00D0680E" w:rsidRPr="00407DC6" w:rsidRDefault="001E6C86" w:rsidP="006C48D4">
      <w:pPr>
        <w:spacing w:after="0" w:line="240" w:lineRule="auto"/>
        <w:ind w:left="-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07DC6">
        <w:rPr>
          <w:rFonts w:ascii="Times New Roman" w:eastAsia="Calibri" w:hAnsi="Times New Roman" w:cs="Times New Roman"/>
          <w:sz w:val="24"/>
          <w:szCs w:val="24"/>
        </w:rPr>
        <w:t xml:space="preserve">   </w:t>
      </w:r>
    </w:p>
    <w:p w14:paraId="14129EF9" w14:textId="77777777" w:rsidR="00AC1B6F" w:rsidRPr="00AC1B6F" w:rsidRDefault="00AC1B6F" w:rsidP="006C48D4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1B6F">
        <w:rPr>
          <w:rFonts w:ascii="Times New Roman" w:hAnsi="Times New Roman" w:cs="Times New Roman"/>
          <w:b/>
          <w:sz w:val="24"/>
          <w:szCs w:val="24"/>
        </w:rPr>
        <w:t>Отчет</w:t>
      </w:r>
    </w:p>
    <w:p w14:paraId="29696CB5" w14:textId="77777777" w:rsidR="00AC1B6F" w:rsidRPr="00AC1B6F" w:rsidRDefault="00AC1B6F" w:rsidP="006C48D4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1B6F">
        <w:rPr>
          <w:rFonts w:ascii="Times New Roman" w:hAnsi="Times New Roman" w:cs="Times New Roman"/>
          <w:b/>
          <w:sz w:val="24"/>
          <w:szCs w:val="24"/>
        </w:rPr>
        <w:t>О деятельности Совета Партнерства и Исполнительного органа</w:t>
      </w:r>
    </w:p>
    <w:p w14:paraId="4C7C22B6" w14:textId="77777777" w:rsidR="00AC1B6F" w:rsidRPr="00AC1B6F" w:rsidRDefault="00AC1B6F" w:rsidP="006C48D4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1B6F">
        <w:rPr>
          <w:rFonts w:ascii="Times New Roman" w:hAnsi="Times New Roman" w:cs="Times New Roman"/>
          <w:b/>
          <w:sz w:val="24"/>
          <w:szCs w:val="24"/>
        </w:rPr>
        <w:t>Саморегулируемой организации Некоммерческое Партнерство Проектировщиков Приморского края</w:t>
      </w:r>
    </w:p>
    <w:p w14:paraId="514C7A7B" w14:textId="77777777" w:rsidR="00D0680E" w:rsidRPr="00407DC6" w:rsidRDefault="00AC1B6F" w:rsidP="006C48D4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1B6F">
        <w:rPr>
          <w:rFonts w:ascii="Times New Roman" w:hAnsi="Times New Roman" w:cs="Times New Roman"/>
          <w:b/>
          <w:sz w:val="24"/>
          <w:szCs w:val="24"/>
        </w:rPr>
        <w:t>(отчетный период – 201</w:t>
      </w:r>
      <w:r w:rsidR="00241E44">
        <w:rPr>
          <w:rFonts w:ascii="Times New Roman" w:hAnsi="Times New Roman" w:cs="Times New Roman"/>
          <w:b/>
          <w:sz w:val="24"/>
          <w:szCs w:val="24"/>
        </w:rPr>
        <w:t>4</w:t>
      </w:r>
      <w:r w:rsidRPr="00AC1B6F">
        <w:rPr>
          <w:rFonts w:ascii="Times New Roman" w:hAnsi="Times New Roman" w:cs="Times New Roman"/>
          <w:b/>
          <w:sz w:val="24"/>
          <w:szCs w:val="24"/>
        </w:rPr>
        <w:t xml:space="preserve"> г.)</w:t>
      </w:r>
    </w:p>
    <w:p w14:paraId="7E039CC4" w14:textId="77777777" w:rsidR="001E6C86" w:rsidRPr="00407DC6" w:rsidRDefault="001E6C86" w:rsidP="006C48D4">
      <w:pPr>
        <w:spacing w:after="0" w:line="240" w:lineRule="auto"/>
        <w:ind w:left="-42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BA21478" w14:textId="77777777" w:rsidR="00241E44" w:rsidRDefault="00241E44" w:rsidP="006C48D4">
      <w:pPr>
        <w:spacing w:after="0" w:line="240" w:lineRule="auto"/>
        <w:ind w:left="-426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1E44">
        <w:rPr>
          <w:rFonts w:ascii="Times New Roman" w:eastAsia="Calibri" w:hAnsi="Times New Roman" w:cs="Times New Roman"/>
          <w:sz w:val="24"/>
          <w:szCs w:val="24"/>
        </w:rPr>
        <w:t>В отчётном периоде деятельность Совета Партнерства, Исполнительного органа Партнерства и всех сотрудников Партнерства была направлена на достижение целей, которые определены Уставом Партнерства.</w:t>
      </w:r>
    </w:p>
    <w:p w14:paraId="43F836CE" w14:textId="77777777" w:rsidR="001E6C86" w:rsidRPr="00407DC6" w:rsidRDefault="003E5C04" w:rsidP="006C48D4">
      <w:pPr>
        <w:spacing w:after="0" w:line="240" w:lineRule="auto"/>
        <w:ind w:left="-426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07DC6">
        <w:rPr>
          <w:rFonts w:ascii="Times New Roman" w:eastAsia="Calibri" w:hAnsi="Times New Roman" w:cs="Times New Roman"/>
          <w:sz w:val="24"/>
          <w:szCs w:val="24"/>
        </w:rPr>
        <w:t>З</w:t>
      </w:r>
      <w:r w:rsidR="001E6C86" w:rsidRPr="00407DC6">
        <w:rPr>
          <w:rFonts w:ascii="Times New Roman" w:eastAsia="Calibri" w:hAnsi="Times New Roman" w:cs="Times New Roman"/>
          <w:sz w:val="24"/>
          <w:szCs w:val="24"/>
        </w:rPr>
        <w:t xml:space="preserve">а отчетный период была выполнена следующая </w:t>
      </w:r>
      <w:proofErr w:type="gramStart"/>
      <w:r w:rsidR="001E6C86" w:rsidRPr="00407DC6">
        <w:rPr>
          <w:rFonts w:ascii="Times New Roman" w:eastAsia="Calibri" w:hAnsi="Times New Roman" w:cs="Times New Roman"/>
          <w:sz w:val="24"/>
          <w:szCs w:val="24"/>
        </w:rPr>
        <w:t>работа  и</w:t>
      </w:r>
      <w:proofErr w:type="gramEnd"/>
      <w:r w:rsidR="001E6C86" w:rsidRPr="00407DC6">
        <w:rPr>
          <w:rFonts w:ascii="Times New Roman" w:eastAsia="Calibri" w:hAnsi="Times New Roman" w:cs="Times New Roman"/>
          <w:sz w:val="24"/>
          <w:szCs w:val="24"/>
        </w:rPr>
        <w:t xml:space="preserve"> проведены мероприятия: </w:t>
      </w:r>
    </w:p>
    <w:p w14:paraId="245B5661" w14:textId="77777777" w:rsidR="001E6C86" w:rsidRPr="00407DC6" w:rsidRDefault="001E6C86" w:rsidP="006C48D4">
      <w:pPr>
        <w:spacing w:after="0" w:line="240" w:lineRule="auto"/>
        <w:ind w:left="-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07DC6">
        <w:rPr>
          <w:rFonts w:ascii="Times New Roman" w:eastAsia="Calibri" w:hAnsi="Times New Roman" w:cs="Times New Roman"/>
          <w:sz w:val="24"/>
          <w:szCs w:val="24"/>
        </w:rPr>
        <w:t xml:space="preserve">- проведено </w:t>
      </w:r>
      <w:r w:rsidR="00B734A9">
        <w:rPr>
          <w:rFonts w:ascii="Times New Roman" w:eastAsia="Calibri" w:hAnsi="Times New Roman" w:cs="Times New Roman"/>
          <w:sz w:val="24"/>
          <w:szCs w:val="24"/>
        </w:rPr>
        <w:t>32</w:t>
      </w:r>
      <w:r w:rsidRPr="00407DC6">
        <w:rPr>
          <w:rFonts w:ascii="Times New Roman" w:eastAsia="Calibri" w:hAnsi="Times New Roman" w:cs="Times New Roman"/>
          <w:sz w:val="24"/>
          <w:szCs w:val="24"/>
        </w:rPr>
        <w:t xml:space="preserve"> заседани</w:t>
      </w:r>
      <w:r w:rsidR="00C910EF">
        <w:rPr>
          <w:rFonts w:ascii="Times New Roman" w:eastAsia="Calibri" w:hAnsi="Times New Roman" w:cs="Times New Roman"/>
          <w:sz w:val="24"/>
          <w:szCs w:val="24"/>
        </w:rPr>
        <w:t>я</w:t>
      </w:r>
      <w:r w:rsidRPr="00407DC6">
        <w:rPr>
          <w:rFonts w:ascii="Times New Roman" w:eastAsia="Calibri" w:hAnsi="Times New Roman" w:cs="Times New Roman"/>
          <w:sz w:val="24"/>
          <w:szCs w:val="24"/>
        </w:rPr>
        <w:t xml:space="preserve"> Совета Партнерства</w:t>
      </w:r>
      <w:r w:rsidR="00241E44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5F0D7D09" w14:textId="77777777" w:rsidR="001E6C86" w:rsidRPr="00407DC6" w:rsidRDefault="001E6C86" w:rsidP="006C48D4">
      <w:pPr>
        <w:spacing w:after="0" w:line="240" w:lineRule="auto"/>
        <w:ind w:left="-426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07DC6">
        <w:rPr>
          <w:rFonts w:ascii="Times New Roman" w:eastAsia="Calibri" w:hAnsi="Times New Roman" w:cs="Times New Roman"/>
          <w:sz w:val="24"/>
          <w:szCs w:val="24"/>
        </w:rPr>
        <w:t>- всего б</w:t>
      </w:r>
      <w:r w:rsidR="009C66DC" w:rsidRPr="00407DC6">
        <w:rPr>
          <w:rFonts w:ascii="Times New Roman" w:eastAsia="Calibri" w:hAnsi="Times New Roman" w:cs="Times New Roman"/>
          <w:sz w:val="24"/>
          <w:szCs w:val="24"/>
        </w:rPr>
        <w:t xml:space="preserve">ыло выдано членам Партнерства </w:t>
      </w:r>
      <w:r w:rsidR="00241E44">
        <w:rPr>
          <w:rFonts w:ascii="Times New Roman" w:eastAsia="Calibri" w:hAnsi="Times New Roman" w:cs="Times New Roman"/>
          <w:sz w:val="24"/>
          <w:szCs w:val="24"/>
        </w:rPr>
        <w:t>3</w:t>
      </w:r>
      <w:r w:rsidR="00FA3EB0">
        <w:rPr>
          <w:rFonts w:ascii="Times New Roman" w:eastAsia="Calibri" w:hAnsi="Times New Roman" w:cs="Times New Roman"/>
          <w:sz w:val="24"/>
          <w:szCs w:val="24"/>
        </w:rPr>
        <w:t>5</w:t>
      </w:r>
      <w:r w:rsidRPr="00407DC6">
        <w:rPr>
          <w:rFonts w:ascii="Times New Roman" w:eastAsia="Calibri" w:hAnsi="Times New Roman" w:cs="Times New Roman"/>
          <w:sz w:val="24"/>
          <w:szCs w:val="24"/>
        </w:rPr>
        <w:t xml:space="preserve"> свидете</w:t>
      </w:r>
      <w:r w:rsidR="009C66DC" w:rsidRPr="00407DC6">
        <w:rPr>
          <w:rFonts w:ascii="Times New Roman" w:eastAsia="Calibri" w:hAnsi="Times New Roman" w:cs="Times New Roman"/>
          <w:sz w:val="24"/>
          <w:szCs w:val="24"/>
        </w:rPr>
        <w:t>льств о допуске</w:t>
      </w:r>
      <w:r w:rsidRPr="00407DC6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14:paraId="2382AC25" w14:textId="77777777" w:rsidR="00CC0505" w:rsidRPr="00407DC6" w:rsidRDefault="00CC0505" w:rsidP="006C48D4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407DC6">
        <w:rPr>
          <w:rFonts w:ascii="Times New Roman" w:hAnsi="Times New Roman" w:cs="Times New Roman"/>
          <w:sz w:val="24"/>
          <w:szCs w:val="24"/>
        </w:rPr>
        <w:t xml:space="preserve">- </w:t>
      </w:r>
      <w:r w:rsidRPr="00C910EF">
        <w:rPr>
          <w:rFonts w:ascii="Times New Roman" w:hAnsi="Times New Roman" w:cs="Times New Roman"/>
          <w:sz w:val="24"/>
          <w:szCs w:val="24"/>
        </w:rPr>
        <w:t>проводилась работа по обращениям членов Партнерства и третьих лиц</w:t>
      </w:r>
      <w:r w:rsidR="001351B4">
        <w:rPr>
          <w:rFonts w:ascii="Times New Roman" w:hAnsi="Times New Roman" w:cs="Times New Roman"/>
          <w:sz w:val="24"/>
          <w:szCs w:val="24"/>
        </w:rPr>
        <w:t>. В том числе по обращениям</w:t>
      </w:r>
      <w:r w:rsidR="00557E69">
        <w:rPr>
          <w:rFonts w:ascii="Times New Roman" w:hAnsi="Times New Roman" w:cs="Times New Roman"/>
          <w:sz w:val="24"/>
          <w:szCs w:val="24"/>
        </w:rPr>
        <w:t xml:space="preserve"> и официальным запросам</w:t>
      </w:r>
      <w:r w:rsidR="001351B4">
        <w:rPr>
          <w:rFonts w:ascii="Times New Roman" w:hAnsi="Times New Roman" w:cs="Times New Roman"/>
          <w:sz w:val="24"/>
          <w:szCs w:val="24"/>
        </w:rPr>
        <w:t xml:space="preserve"> </w:t>
      </w:r>
      <w:r w:rsidR="001351B4" w:rsidRPr="001351B4">
        <w:rPr>
          <w:rFonts w:ascii="Times New Roman" w:hAnsi="Times New Roman" w:cs="Times New Roman"/>
          <w:sz w:val="24"/>
          <w:szCs w:val="24"/>
        </w:rPr>
        <w:t>Инспекци</w:t>
      </w:r>
      <w:r w:rsidR="001351B4">
        <w:rPr>
          <w:rFonts w:ascii="Times New Roman" w:hAnsi="Times New Roman" w:cs="Times New Roman"/>
          <w:sz w:val="24"/>
          <w:szCs w:val="24"/>
        </w:rPr>
        <w:t>и</w:t>
      </w:r>
      <w:r w:rsidR="001351B4" w:rsidRPr="001351B4">
        <w:rPr>
          <w:rFonts w:ascii="Times New Roman" w:hAnsi="Times New Roman" w:cs="Times New Roman"/>
          <w:sz w:val="24"/>
          <w:szCs w:val="24"/>
        </w:rPr>
        <w:t xml:space="preserve"> Регионального строительного</w:t>
      </w:r>
      <w:r w:rsidR="001351B4">
        <w:rPr>
          <w:rFonts w:ascii="Times New Roman" w:hAnsi="Times New Roman" w:cs="Times New Roman"/>
          <w:sz w:val="24"/>
          <w:szCs w:val="24"/>
        </w:rPr>
        <w:t xml:space="preserve"> </w:t>
      </w:r>
      <w:r w:rsidR="001351B4" w:rsidRPr="001351B4">
        <w:rPr>
          <w:rFonts w:ascii="Times New Roman" w:hAnsi="Times New Roman" w:cs="Times New Roman"/>
          <w:sz w:val="24"/>
          <w:szCs w:val="24"/>
        </w:rPr>
        <w:t>надзора и контроля в области долевого строительства Приморского края</w:t>
      </w:r>
      <w:r w:rsidR="001351B4">
        <w:rPr>
          <w:rFonts w:ascii="Times New Roman" w:hAnsi="Times New Roman" w:cs="Times New Roman"/>
          <w:sz w:val="24"/>
          <w:szCs w:val="24"/>
        </w:rPr>
        <w:t xml:space="preserve">, </w:t>
      </w:r>
      <w:r w:rsidR="001351B4" w:rsidRPr="001351B4">
        <w:rPr>
          <w:rFonts w:ascii="Times New Roman" w:hAnsi="Times New Roman" w:cs="Times New Roman"/>
          <w:sz w:val="24"/>
          <w:szCs w:val="24"/>
        </w:rPr>
        <w:t>Первореченск</w:t>
      </w:r>
      <w:r w:rsidR="001351B4">
        <w:rPr>
          <w:rFonts w:ascii="Times New Roman" w:hAnsi="Times New Roman" w:cs="Times New Roman"/>
          <w:sz w:val="24"/>
          <w:szCs w:val="24"/>
        </w:rPr>
        <w:t>ого</w:t>
      </w:r>
      <w:r w:rsidR="001351B4" w:rsidRPr="001351B4">
        <w:rPr>
          <w:rFonts w:ascii="Times New Roman" w:hAnsi="Times New Roman" w:cs="Times New Roman"/>
          <w:sz w:val="24"/>
          <w:szCs w:val="24"/>
        </w:rPr>
        <w:t xml:space="preserve"> Районн</w:t>
      </w:r>
      <w:r w:rsidR="001351B4">
        <w:rPr>
          <w:rFonts w:ascii="Times New Roman" w:hAnsi="Times New Roman" w:cs="Times New Roman"/>
          <w:sz w:val="24"/>
          <w:szCs w:val="24"/>
        </w:rPr>
        <w:t>ого</w:t>
      </w:r>
      <w:r w:rsidR="001351B4" w:rsidRPr="001351B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351B4" w:rsidRPr="001351B4">
        <w:rPr>
          <w:rFonts w:ascii="Times New Roman" w:hAnsi="Times New Roman" w:cs="Times New Roman"/>
          <w:sz w:val="24"/>
          <w:szCs w:val="24"/>
        </w:rPr>
        <w:t>суд</w:t>
      </w:r>
      <w:r w:rsidR="001351B4">
        <w:rPr>
          <w:rFonts w:ascii="Times New Roman" w:hAnsi="Times New Roman" w:cs="Times New Roman"/>
          <w:sz w:val="24"/>
          <w:szCs w:val="24"/>
        </w:rPr>
        <w:t>а</w:t>
      </w:r>
      <w:r w:rsidR="001351B4" w:rsidRPr="001351B4">
        <w:rPr>
          <w:rFonts w:ascii="Times New Roman" w:hAnsi="Times New Roman" w:cs="Times New Roman"/>
          <w:sz w:val="24"/>
          <w:szCs w:val="24"/>
        </w:rPr>
        <w:t xml:space="preserve">  г.</w:t>
      </w:r>
      <w:proofErr w:type="gramEnd"/>
      <w:r w:rsidR="001351B4" w:rsidRPr="001351B4">
        <w:rPr>
          <w:rFonts w:ascii="Times New Roman" w:hAnsi="Times New Roman" w:cs="Times New Roman"/>
          <w:sz w:val="24"/>
          <w:szCs w:val="24"/>
        </w:rPr>
        <w:t xml:space="preserve"> Владивостока</w:t>
      </w:r>
      <w:r w:rsidR="001351B4">
        <w:rPr>
          <w:rFonts w:ascii="Times New Roman" w:hAnsi="Times New Roman" w:cs="Times New Roman"/>
          <w:sz w:val="24"/>
          <w:szCs w:val="24"/>
        </w:rPr>
        <w:t xml:space="preserve">, </w:t>
      </w:r>
      <w:r w:rsidR="001351B4" w:rsidRPr="001351B4">
        <w:rPr>
          <w:rFonts w:ascii="Times New Roman" w:hAnsi="Times New Roman" w:cs="Times New Roman"/>
          <w:sz w:val="24"/>
          <w:szCs w:val="24"/>
        </w:rPr>
        <w:t>Администраци</w:t>
      </w:r>
      <w:r w:rsidR="001351B4">
        <w:rPr>
          <w:rFonts w:ascii="Times New Roman" w:hAnsi="Times New Roman" w:cs="Times New Roman"/>
          <w:sz w:val="24"/>
          <w:szCs w:val="24"/>
        </w:rPr>
        <w:t>и</w:t>
      </w:r>
      <w:r w:rsidR="001351B4" w:rsidRPr="001351B4">
        <w:rPr>
          <w:rFonts w:ascii="Times New Roman" w:hAnsi="Times New Roman" w:cs="Times New Roman"/>
          <w:sz w:val="24"/>
          <w:szCs w:val="24"/>
        </w:rPr>
        <w:t xml:space="preserve"> Дальнегорского городского округа Приморского края</w:t>
      </w:r>
      <w:r w:rsidR="001351B4">
        <w:rPr>
          <w:rFonts w:ascii="Times New Roman" w:hAnsi="Times New Roman" w:cs="Times New Roman"/>
          <w:sz w:val="24"/>
          <w:szCs w:val="24"/>
        </w:rPr>
        <w:t xml:space="preserve">, </w:t>
      </w:r>
      <w:r w:rsidR="001351B4" w:rsidRPr="001351B4">
        <w:rPr>
          <w:rFonts w:ascii="Times New Roman" w:hAnsi="Times New Roman" w:cs="Times New Roman"/>
          <w:sz w:val="24"/>
          <w:szCs w:val="24"/>
        </w:rPr>
        <w:t>УФНС России по Приморскому краю</w:t>
      </w:r>
      <w:r w:rsidR="001351B4">
        <w:rPr>
          <w:rFonts w:ascii="Times New Roman" w:hAnsi="Times New Roman" w:cs="Times New Roman"/>
          <w:sz w:val="24"/>
          <w:szCs w:val="24"/>
        </w:rPr>
        <w:t xml:space="preserve"> и </w:t>
      </w:r>
      <w:r w:rsidR="001351B4" w:rsidRPr="001351B4">
        <w:rPr>
          <w:rFonts w:ascii="Times New Roman" w:hAnsi="Times New Roman" w:cs="Times New Roman"/>
          <w:sz w:val="24"/>
          <w:szCs w:val="24"/>
        </w:rPr>
        <w:t>Администраци</w:t>
      </w:r>
      <w:r w:rsidR="001351B4">
        <w:rPr>
          <w:rFonts w:ascii="Times New Roman" w:hAnsi="Times New Roman" w:cs="Times New Roman"/>
          <w:sz w:val="24"/>
          <w:szCs w:val="24"/>
        </w:rPr>
        <w:t>и</w:t>
      </w:r>
      <w:r w:rsidR="001351B4" w:rsidRPr="001351B4">
        <w:rPr>
          <w:rFonts w:ascii="Times New Roman" w:hAnsi="Times New Roman" w:cs="Times New Roman"/>
          <w:sz w:val="24"/>
          <w:szCs w:val="24"/>
        </w:rPr>
        <w:t xml:space="preserve"> Приморского края</w:t>
      </w:r>
      <w:r w:rsidRPr="00C910EF">
        <w:rPr>
          <w:rFonts w:ascii="Times New Roman" w:hAnsi="Times New Roman" w:cs="Times New Roman"/>
          <w:sz w:val="24"/>
          <w:szCs w:val="24"/>
        </w:rPr>
        <w:t>;</w:t>
      </w:r>
    </w:p>
    <w:p w14:paraId="6712D42A" w14:textId="77777777" w:rsidR="002907EB" w:rsidRDefault="002907EB" w:rsidP="006C48D4">
      <w:pPr>
        <w:spacing w:after="0" w:line="240" w:lineRule="auto"/>
        <w:ind w:left="-426"/>
        <w:jc w:val="both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-</w:t>
      </w:r>
      <w:r w:rsidR="00C910EF">
        <w:rPr>
          <w:rFonts w:ascii="Times New Roman" w:eastAsia="Cambria" w:hAnsi="Times New Roman" w:cs="Times New Roman"/>
          <w:sz w:val="24"/>
          <w:szCs w:val="24"/>
        </w:rPr>
        <w:t xml:space="preserve"> аттестационной комиссией</w:t>
      </w:r>
      <w:r>
        <w:rPr>
          <w:rFonts w:ascii="Times New Roman" w:eastAsia="Cambria" w:hAnsi="Times New Roman" w:cs="Times New Roman"/>
          <w:sz w:val="24"/>
          <w:szCs w:val="24"/>
        </w:rPr>
        <w:t xml:space="preserve"> выдано </w:t>
      </w:r>
      <w:r w:rsidR="00241E44">
        <w:rPr>
          <w:rFonts w:ascii="Times New Roman" w:eastAsia="Cambria" w:hAnsi="Times New Roman" w:cs="Times New Roman"/>
          <w:sz w:val="24"/>
          <w:szCs w:val="24"/>
        </w:rPr>
        <w:t>54</w:t>
      </w:r>
      <w:r>
        <w:rPr>
          <w:rFonts w:ascii="Times New Roman" w:eastAsia="Cambria" w:hAnsi="Times New Roman" w:cs="Times New Roman"/>
          <w:sz w:val="24"/>
          <w:szCs w:val="24"/>
        </w:rPr>
        <w:t xml:space="preserve"> квалификационных аттестатов</w:t>
      </w:r>
      <w:r w:rsidR="001351B4">
        <w:rPr>
          <w:rFonts w:ascii="Times New Roman" w:eastAsia="Cambria" w:hAnsi="Times New Roman" w:cs="Times New Roman"/>
          <w:sz w:val="24"/>
          <w:szCs w:val="24"/>
        </w:rPr>
        <w:t>;</w:t>
      </w:r>
    </w:p>
    <w:p w14:paraId="58624F75" w14:textId="77777777" w:rsidR="00241E44" w:rsidRDefault="00241E44" w:rsidP="006C48D4">
      <w:pPr>
        <w:spacing w:after="0" w:line="240" w:lineRule="auto"/>
        <w:ind w:left="-426"/>
        <w:jc w:val="both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- проведено 10 заседаний дисциплинарного комитета</w:t>
      </w:r>
      <w:r w:rsidR="001351B4">
        <w:rPr>
          <w:rFonts w:ascii="Times New Roman" w:eastAsia="Cambria" w:hAnsi="Times New Roman" w:cs="Times New Roman"/>
          <w:sz w:val="24"/>
          <w:szCs w:val="24"/>
        </w:rPr>
        <w:t>;</w:t>
      </w:r>
    </w:p>
    <w:p w14:paraId="4E8F338A" w14:textId="77777777" w:rsidR="002907EB" w:rsidRDefault="00241E44" w:rsidP="006C48D4">
      <w:pPr>
        <w:spacing w:after="0" w:line="240" w:lineRule="auto"/>
        <w:ind w:left="-426"/>
        <w:jc w:val="both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 xml:space="preserve">- </w:t>
      </w:r>
      <w:r w:rsidR="00A06A71">
        <w:rPr>
          <w:rFonts w:ascii="Times New Roman" w:eastAsia="Cambria" w:hAnsi="Times New Roman" w:cs="Times New Roman"/>
          <w:sz w:val="24"/>
          <w:szCs w:val="24"/>
        </w:rPr>
        <w:t>в</w:t>
      </w:r>
      <w:r w:rsidR="002907EB">
        <w:rPr>
          <w:rFonts w:ascii="Times New Roman" w:eastAsia="Cambria" w:hAnsi="Times New Roman" w:cs="Times New Roman"/>
          <w:sz w:val="24"/>
          <w:szCs w:val="24"/>
        </w:rPr>
        <w:t>едется мониторинг с</w:t>
      </w:r>
      <w:r w:rsidR="002907EB" w:rsidRPr="002907EB">
        <w:rPr>
          <w:rFonts w:ascii="Times New Roman" w:eastAsia="Cambria" w:hAnsi="Times New Roman" w:cs="Times New Roman"/>
          <w:sz w:val="24"/>
          <w:szCs w:val="24"/>
        </w:rPr>
        <w:t>облюдени</w:t>
      </w:r>
      <w:r w:rsidR="002907EB">
        <w:rPr>
          <w:rFonts w:ascii="Times New Roman" w:eastAsia="Cambria" w:hAnsi="Times New Roman" w:cs="Times New Roman"/>
          <w:sz w:val="24"/>
          <w:szCs w:val="24"/>
        </w:rPr>
        <w:t>я</w:t>
      </w:r>
      <w:r w:rsidR="002907EB" w:rsidRPr="002907EB">
        <w:rPr>
          <w:rFonts w:ascii="Times New Roman" w:eastAsia="Cambria" w:hAnsi="Times New Roman" w:cs="Times New Roman"/>
          <w:sz w:val="24"/>
          <w:szCs w:val="24"/>
        </w:rPr>
        <w:t xml:space="preserve"> членами СРО НП ППК установленных сроков предоставления документов и информации, а также выполнение в установленные сроки иных требований и обязательств</w:t>
      </w:r>
      <w:r w:rsidR="00A06A71">
        <w:rPr>
          <w:rFonts w:ascii="Times New Roman" w:eastAsia="Cambria" w:hAnsi="Times New Roman" w:cs="Times New Roman"/>
          <w:sz w:val="24"/>
          <w:szCs w:val="24"/>
        </w:rPr>
        <w:t>. Результаты мониторинга ежеквартально публикуются на сайте Партнерства</w:t>
      </w:r>
      <w:r w:rsidR="001351B4">
        <w:rPr>
          <w:rFonts w:ascii="Times New Roman" w:eastAsia="Cambria" w:hAnsi="Times New Roman" w:cs="Times New Roman"/>
          <w:sz w:val="24"/>
          <w:szCs w:val="24"/>
        </w:rPr>
        <w:t>;</w:t>
      </w:r>
    </w:p>
    <w:p w14:paraId="66B90E85" w14:textId="77777777" w:rsidR="009A1A22" w:rsidRDefault="00A06A71" w:rsidP="006C48D4">
      <w:pPr>
        <w:spacing w:after="0" w:line="240" w:lineRule="auto"/>
        <w:ind w:left="-426"/>
        <w:jc w:val="both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 xml:space="preserve">- </w:t>
      </w:r>
      <w:r w:rsidR="001351B4">
        <w:rPr>
          <w:rFonts w:ascii="Times New Roman" w:eastAsia="Cambria" w:hAnsi="Times New Roman" w:cs="Times New Roman"/>
          <w:sz w:val="24"/>
          <w:szCs w:val="24"/>
        </w:rPr>
        <w:t>ведется работа по совершенствованию</w:t>
      </w:r>
      <w:r>
        <w:rPr>
          <w:rFonts w:ascii="Times New Roman" w:eastAsia="Cambria" w:hAnsi="Times New Roman" w:cs="Times New Roman"/>
          <w:sz w:val="24"/>
          <w:szCs w:val="24"/>
        </w:rPr>
        <w:t xml:space="preserve"> реестр</w:t>
      </w:r>
      <w:r w:rsidR="001351B4">
        <w:rPr>
          <w:rFonts w:ascii="Times New Roman" w:eastAsia="Cambria" w:hAnsi="Times New Roman" w:cs="Times New Roman"/>
          <w:sz w:val="24"/>
          <w:szCs w:val="24"/>
        </w:rPr>
        <w:t>а</w:t>
      </w:r>
      <w:r>
        <w:rPr>
          <w:rFonts w:ascii="Times New Roman" w:eastAsia="Cambria" w:hAnsi="Times New Roman" w:cs="Times New Roman"/>
          <w:sz w:val="24"/>
          <w:szCs w:val="24"/>
        </w:rPr>
        <w:t xml:space="preserve"> членов для сайта Партнерства </w:t>
      </w:r>
      <w:r w:rsidRPr="00A06A71">
        <w:rPr>
          <w:rFonts w:ascii="Times New Roman" w:eastAsia="Cambria" w:hAnsi="Times New Roman" w:cs="Times New Roman"/>
          <w:sz w:val="24"/>
          <w:szCs w:val="24"/>
        </w:rPr>
        <w:t>в соответствии с требованиями действующего законодательства</w:t>
      </w:r>
      <w:r w:rsidR="00AD00AA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AD00AA" w:rsidRPr="00AD00AA">
        <w:rPr>
          <w:rFonts w:ascii="Times New Roman" w:eastAsia="Cambria" w:hAnsi="Times New Roman" w:cs="Times New Roman"/>
          <w:sz w:val="24"/>
          <w:szCs w:val="24"/>
        </w:rPr>
        <w:t>в современн</w:t>
      </w:r>
      <w:r w:rsidR="00AD00AA">
        <w:rPr>
          <w:rFonts w:ascii="Times New Roman" w:eastAsia="Cambria" w:hAnsi="Times New Roman" w:cs="Times New Roman"/>
          <w:sz w:val="24"/>
          <w:szCs w:val="24"/>
        </w:rPr>
        <w:t>ом</w:t>
      </w:r>
      <w:r w:rsidR="00AD00AA" w:rsidRPr="00AD00AA">
        <w:rPr>
          <w:rFonts w:ascii="Times New Roman" w:eastAsia="Cambria" w:hAnsi="Times New Roman" w:cs="Times New Roman"/>
          <w:sz w:val="24"/>
          <w:szCs w:val="24"/>
        </w:rPr>
        <w:t xml:space="preserve"> формат</w:t>
      </w:r>
      <w:r w:rsidR="00AD00AA">
        <w:rPr>
          <w:rFonts w:ascii="Times New Roman" w:eastAsia="Cambria" w:hAnsi="Times New Roman" w:cs="Times New Roman"/>
          <w:sz w:val="24"/>
          <w:szCs w:val="24"/>
        </w:rPr>
        <w:t>е</w:t>
      </w:r>
      <w:r w:rsidR="001351B4">
        <w:rPr>
          <w:rFonts w:ascii="Times New Roman" w:eastAsia="Cambria" w:hAnsi="Times New Roman" w:cs="Times New Roman"/>
          <w:sz w:val="24"/>
          <w:szCs w:val="24"/>
        </w:rPr>
        <w:t>,</w:t>
      </w:r>
      <w:r w:rsidR="00557E69">
        <w:rPr>
          <w:rFonts w:ascii="Times New Roman" w:eastAsia="Cambria" w:hAnsi="Times New Roman" w:cs="Times New Roman"/>
          <w:sz w:val="24"/>
          <w:szCs w:val="24"/>
        </w:rPr>
        <w:t xml:space="preserve"> контроль своевременного внесения в него актуальной информации</w:t>
      </w:r>
      <w:r w:rsidR="001351B4">
        <w:rPr>
          <w:rFonts w:ascii="Times New Roman" w:eastAsia="Cambria" w:hAnsi="Times New Roman" w:cs="Times New Roman"/>
          <w:sz w:val="24"/>
          <w:szCs w:val="24"/>
        </w:rPr>
        <w:t>;</w:t>
      </w:r>
    </w:p>
    <w:p w14:paraId="646EF8E7" w14:textId="77777777" w:rsidR="00A412CE" w:rsidRDefault="001E6C86" w:rsidP="006C48D4">
      <w:pPr>
        <w:spacing w:after="0" w:line="240" w:lineRule="auto"/>
        <w:ind w:left="-42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407DC6">
        <w:rPr>
          <w:rFonts w:ascii="Times New Roman" w:eastAsia="Cambria" w:hAnsi="Times New Roman" w:cs="Times New Roman"/>
          <w:sz w:val="24"/>
          <w:szCs w:val="24"/>
        </w:rPr>
        <w:t xml:space="preserve">- был утвержден годовой план-график плановых проверок членов Партнерства. </w:t>
      </w:r>
      <w:r w:rsidR="00894A21" w:rsidRPr="00407DC6">
        <w:rPr>
          <w:rFonts w:ascii="Times New Roman" w:eastAsia="Cambria" w:hAnsi="Times New Roman" w:cs="Times New Roman"/>
          <w:sz w:val="24"/>
          <w:szCs w:val="24"/>
        </w:rPr>
        <w:t xml:space="preserve">В соответствии с графиком проверок </w:t>
      </w:r>
      <w:r w:rsidRPr="00407DC6">
        <w:rPr>
          <w:rFonts w:ascii="Times New Roman" w:eastAsia="Cambria" w:hAnsi="Times New Roman" w:cs="Times New Roman"/>
          <w:sz w:val="24"/>
          <w:szCs w:val="24"/>
        </w:rPr>
        <w:t xml:space="preserve">Контрольным комитетом было проведено </w:t>
      </w:r>
      <w:r w:rsidR="00A412CE">
        <w:rPr>
          <w:rFonts w:ascii="Times New Roman" w:eastAsia="Cambria" w:hAnsi="Times New Roman" w:cs="Times New Roman"/>
          <w:sz w:val="24"/>
          <w:szCs w:val="24"/>
        </w:rPr>
        <w:t>97</w:t>
      </w:r>
      <w:r w:rsidRPr="00407DC6">
        <w:rPr>
          <w:rFonts w:ascii="Times New Roman" w:eastAsia="Cambria" w:hAnsi="Times New Roman" w:cs="Times New Roman"/>
          <w:sz w:val="24"/>
          <w:szCs w:val="24"/>
        </w:rPr>
        <w:t xml:space="preserve"> плановых</w:t>
      </w:r>
      <w:r w:rsidR="009C66DC" w:rsidRPr="00407DC6">
        <w:rPr>
          <w:rFonts w:ascii="Times New Roman" w:eastAsia="Cambria" w:hAnsi="Times New Roman" w:cs="Times New Roman"/>
          <w:sz w:val="24"/>
          <w:szCs w:val="24"/>
        </w:rPr>
        <w:t xml:space="preserve"> проверок</w:t>
      </w:r>
      <w:r w:rsidR="00624489">
        <w:rPr>
          <w:rFonts w:ascii="Times New Roman" w:eastAsia="Cambria" w:hAnsi="Times New Roman" w:cs="Times New Roman"/>
          <w:sz w:val="24"/>
          <w:szCs w:val="24"/>
        </w:rPr>
        <w:t xml:space="preserve"> </w:t>
      </w:r>
      <w:proofErr w:type="gramStart"/>
      <w:r w:rsidR="00624489">
        <w:rPr>
          <w:rFonts w:ascii="Times New Roman" w:eastAsia="Cambria" w:hAnsi="Times New Roman" w:cs="Times New Roman"/>
          <w:sz w:val="24"/>
          <w:szCs w:val="24"/>
        </w:rPr>
        <w:t xml:space="preserve">и </w:t>
      </w:r>
      <w:r w:rsidR="009A1A22">
        <w:rPr>
          <w:rFonts w:ascii="Times New Roman" w:eastAsia="Cambria" w:hAnsi="Times New Roman" w:cs="Times New Roman"/>
          <w:sz w:val="24"/>
          <w:szCs w:val="24"/>
        </w:rPr>
        <w:t xml:space="preserve"> 1</w:t>
      </w:r>
      <w:proofErr w:type="gramEnd"/>
      <w:r w:rsidR="00624489">
        <w:rPr>
          <w:rFonts w:ascii="Times New Roman" w:eastAsia="Cambria" w:hAnsi="Times New Roman" w:cs="Times New Roman"/>
          <w:sz w:val="24"/>
          <w:szCs w:val="24"/>
        </w:rPr>
        <w:t xml:space="preserve"> внеплановая проверка</w:t>
      </w:r>
      <w:r w:rsidRPr="00407DC6">
        <w:rPr>
          <w:rFonts w:ascii="Times New Roman" w:eastAsia="Cambria" w:hAnsi="Times New Roman" w:cs="Times New Roman"/>
          <w:sz w:val="24"/>
          <w:szCs w:val="24"/>
        </w:rPr>
        <w:t xml:space="preserve">, по результатам которых были приняты решения о </w:t>
      </w:r>
      <w:proofErr w:type="gramStart"/>
      <w:r w:rsidRPr="00407DC6">
        <w:rPr>
          <w:rFonts w:ascii="Times New Roman" w:eastAsia="Cambria" w:hAnsi="Times New Roman" w:cs="Times New Roman"/>
          <w:sz w:val="24"/>
          <w:szCs w:val="24"/>
        </w:rPr>
        <w:t>соответствии  требованиям</w:t>
      </w:r>
      <w:proofErr w:type="gramEnd"/>
      <w:r w:rsidRPr="00407DC6">
        <w:rPr>
          <w:rFonts w:ascii="Times New Roman" w:eastAsia="Cambria" w:hAnsi="Times New Roman" w:cs="Times New Roman"/>
          <w:sz w:val="24"/>
          <w:szCs w:val="24"/>
        </w:rPr>
        <w:t xml:space="preserve"> к выдаче свидетельств о допуске, </w:t>
      </w:r>
      <w:r w:rsidR="00894A21" w:rsidRPr="00407DC6">
        <w:rPr>
          <w:rFonts w:ascii="Times New Roman" w:eastAsia="Cambria" w:hAnsi="Times New Roman" w:cs="Times New Roman"/>
          <w:sz w:val="24"/>
          <w:szCs w:val="24"/>
        </w:rPr>
        <w:t>в некоторых организациях</w:t>
      </w:r>
      <w:r w:rsidR="00A412CE">
        <w:rPr>
          <w:rFonts w:ascii="Times New Roman" w:eastAsia="Cambria" w:hAnsi="Times New Roman" w:cs="Times New Roman"/>
          <w:sz w:val="24"/>
          <w:szCs w:val="24"/>
        </w:rPr>
        <w:t xml:space="preserve"> были выявлены нарушения.</w:t>
      </w:r>
      <w:r w:rsidR="001351B4" w:rsidRPr="001351B4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1351B4">
        <w:rPr>
          <w:rFonts w:ascii="Times New Roman" w:eastAsia="Cambria" w:hAnsi="Times New Roman" w:cs="Times New Roman"/>
          <w:sz w:val="24"/>
          <w:szCs w:val="24"/>
        </w:rPr>
        <w:t xml:space="preserve">На сегодняшний день более 80% проверок успешно завершены, по остальным </w:t>
      </w:r>
      <w:r w:rsidR="00557E69">
        <w:rPr>
          <w:rFonts w:ascii="Times New Roman" w:eastAsia="Cambria" w:hAnsi="Times New Roman" w:cs="Times New Roman"/>
          <w:sz w:val="24"/>
          <w:szCs w:val="24"/>
        </w:rPr>
        <w:t>осуществляется контроль</w:t>
      </w:r>
      <w:r w:rsidR="001351B4">
        <w:rPr>
          <w:rFonts w:ascii="Times New Roman" w:eastAsia="Cambria" w:hAnsi="Times New Roman" w:cs="Times New Roman"/>
          <w:sz w:val="24"/>
          <w:szCs w:val="24"/>
        </w:rPr>
        <w:t xml:space="preserve"> устранения выявленных замечаний.</w:t>
      </w:r>
    </w:p>
    <w:p w14:paraId="104FA809" w14:textId="77777777" w:rsidR="00A412CE" w:rsidRDefault="00A412CE" w:rsidP="006C48D4">
      <w:pPr>
        <w:spacing w:after="0" w:line="240" w:lineRule="auto"/>
        <w:ind w:left="-426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14:paraId="5AEE2D3F" w14:textId="77777777" w:rsidR="00B874AD" w:rsidRPr="00B874AD" w:rsidRDefault="00302C74" w:rsidP="006C48D4">
      <w:pPr>
        <w:spacing w:after="0" w:line="240" w:lineRule="auto"/>
        <w:ind w:left="-426" w:firstLine="709"/>
        <w:jc w:val="both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З</w:t>
      </w:r>
      <w:r w:rsidR="00A412CE">
        <w:rPr>
          <w:rFonts w:ascii="Times New Roman" w:eastAsia="Cambria" w:hAnsi="Times New Roman" w:cs="Times New Roman"/>
          <w:sz w:val="24"/>
          <w:szCs w:val="24"/>
        </w:rPr>
        <w:t xml:space="preserve">а отчетный период состоялось </w:t>
      </w:r>
      <w:r w:rsidR="00624489">
        <w:rPr>
          <w:rFonts w:ascii="Times New Roman" w:eastAsia="Cambria" w:hAnsi="Times New Roman" w:cs="Times New Roman"/>
          <w:sz w:val="24"/>
          <w:szCs w:val="24"/>
        </w:rPr>
        <w:t>10</w:t>
      </w:r>
      <w:r w:rsidR="00A412CE">
        <w:rPr>
          <w:rFonts w:ascii="Times New Roman" w:eastAsia="Cambria" w:hAnsi="Times New Roman" w:cs="Times New Roman"/>
          <w:sz w:val="24"/>
          <w:szCs w:val="24"/>
        </w:rPr>
        <w:t xml:space="preserve"> заседаний Дисциплинарного комитета</w:t>
      </w:r>
      <w:r w:rsidR="00CE74A0">
        <w:rPr>
          <w:rFonts w:ascii="Times New Roman" w:eastAsia="Cambria" w:hAnsi="Times New Roman" w:cs="Times New Roman"/>
          <w:sz w:val="24"/>
          <w:szCs w:val="24"/>
        </w:rPr>
        <w:t>. Применялись такие меры дисциплинарного воздействия как вынесение предупреждения</w:t>
      </w:r>
      <w:r w:rsidR="00624489">
        <w:rPr>
          <w:rFonts w:ascii="Times New Roman" w:eastAsia="Cambria" w:hAnsi="Times New Roman" w:cs="Times New Roman"/>
          <w:sz w:val="24"/>
          <w:szCs w:val="24"/>
        </w:rPr>
        <w:t xml:space="preserve"> (в </w:t>
      </w:r>
      <w:r w:rsidR="00557E69">
        <w:rPr>
          <w:rFonts w:ascii="Times New Roman" w:eastAsia="Cambria" w:hAnsi="Times New Roman" w:cs="Times New Roman"/>
          <w:sz w:val="24"/>
          <w:szCs w:val="24"/>
        </w:rPr>
        <w:t>25 случаях применения мер дисциплинарного воздействия</w:t>
      </w:r>
      <w:r w:rsidR="00624489">
        <w:rPr>
          <w:rFonts w:ascii="Times New Roman" w:eastAsia="Cambria" w:hAnsi="Times New Roman" w:cs="Times New Roman"/>
          <w:sz w:val="24"/>
          <w:szCs w:val="24"/>
        </w:rPr>
        <w:t>)</w:t>
      </w:r>
      <w:r w:rsidR="00CE74A0">
        <w:rPr>
          <w:rFonts w:ascii="Times New Roman" w:eastAsia="Cambria" w:hAnsi="Times New Roman" w:cs="Times New Roman"/>
          <w:sz w:val="24"/>
          <w:szCs w:val="24"/>
        </w:rPr>
        <w:t xml:space="preserve">, </w:t>
      </w:r>
      <w:r w:rsidR="00B874AD" w:rsidRPr="00B874AD">
        <w:rPr>
          <w:rFonts w:ascii="Times New Roman" w:eastAsia="Cambria" w:hAnsi="Times New Roman" w:cs="Times New Roman"/>
          <w:sz w:val="24"/>
          <w:szCs w:val="24"/>
        </w:rPr>
        <w:t>приостановление действия свидетельства о допуске в отношении определенного вида или видов работ</w:t>
      </w:r>
      <w:r w:rsidR="00624489">
        <w:rPr>
          <w:rFonts w:ascii="Times New Roman" w:eastAsia="Cambria" w:hAnsi="Times New Roman" w:cs="Times New Roman"/>
          <w:sz w:val="24"/>
          <w:szCs w:val="24"/>
        </w:rPr>
        <w:t xml:space="preserve"> (в отношении </w:t>
      </w:r>
      <w:r>
        <w:rPr>
          <w:rFonts w:ascii="Times New Roman" w:eastAsia="Cambria" w:hAnsi="Times New Roman" w:cs="Times New Roman"/>
          <w:sz w:val="24"/>
          <w:szCs w:val="24"/>
        </w:rPr>
        <w:t>4</w:t>
      </w:r>
      <w:r w:rsidR="00624489">
        <w:rPr>
          <w:rFonts w:ascii="Times New Roman" w:eastAsia="Cambria" w:hAnsi="Times New Roman" w:cs="Times New Roman"/>
          <w:sz w:val="24"/>
          <w:szCs w:val="24"/>
        </w:rPr>
        <w:t xml:space="preserve"> организаций)</w:t>
      </w:r>
      <w:r w:rsidR="00B874AD">
        <w:rPr>
          <w:rFonts w:ascii="Times New Roman" w:eastAsia="Cambria" w:hAnsi="Times New Roman" w:cs="Times New Roman"/>
          <w:sz w:val="24"/>
          <w:szCs w:val="24"/>
        </w:rPr>
        <w:t>,</w:t>
      </w:r>
      <w:r w:rsidR="00787579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B874AD" w:rsidRPr="00B874AD">
        <w:rPr>
          <w:rFonts w:ascii="Times New Roman" w:eastAsia="Cambria" w:hAnsi="Times New Roman" w:cs="Times New Roman"/>
          <w:sz w:val="24"/>
          <w:szCs w:val="24"/>
        </w:rPr>
        <w:t xml:space="preserve"> прекращение действия свидетельства о допуске в отношении опр</w:t>
      </w:r>
      <w:r w:rsidR="00B874AD">
        <w:rPr>
          <w:rFonts w:ascii="Times New Roman" w:eastAsia="Cambria" w:hAnsi="Times New Roman" w:cs="Times New Roman"/>
          <w:sz w:val="24"/>
          <w:szCs w:val="24"/>
        </w:rPr>
        <w:t xml:space="preserve">еделенного вида или видов работ и </w:t>
      </w:r>
      <w:r w:rsidR="00B874AD" w:rsidRPr="00B874AD">
        <w:rPr>
          <w:rFonts w:ascii="Times New Roman" w:eastAsia="Cambria" w:hAnsi="Times New Roman" w:cs="Times New Roman"/>
          <w:sz w:val="24"/>
          <w:szCs w:val="24"/>
        </w:rPr>
        <w:t>исключение из членов Партнерства</w:t>
      </w:r>
      <w:r w:rsidR="00624489">
        <w:rPr>
          <w:rFonts w:ascii="Times New Roman" w:eastAsia="Cambria" w:hAnsi="Times New Roman" w:cs="Times New Roman"/>
          <w:sz w:val="24"/>
          <w:szCs w:val="24"/>
        </w:rPr>
        <w:t xml:space="preserve"> (в отношении 2 организаций)</w:t>
      </w:r>
      <w:r w:rsidR="00B874AD">
        <w:rPr>
          <w:rFonts w:ascii="Times New Roman" w:eastAsia="Cambria" w:hAnsi="Times New Roman" w:cs="Times New Roman"/>
          <w:sz w:val="24"/>
          <w:szCs w:val="24"/>
        </w:rPr>
        <w:t>.</w:t>
      </w:r>
      <w:r w:rsidR="001351B4">
        <w:rPr>
          <w:rFonts w:ascii="Times New Roman" w:eastAsia="Cambria" w:hAnsi="Times New Roman" w:cs="Times New Roman"/>
          <w:sz w:val="24"/>
          <w:szCs w:val="24"/>
        </w:rPr>
        <w:t xml:space="preserve"> </w:t>
      </w:r>
    </w:p>
    <w:p w14:paraId="7E4AAAC4" w14:textId="77777777" w:rsidR="002907EB" w:rsidRDefault="00B874AD" w:rsidP="006C48D4">
      <w:pPr>
        <w:spacing w:after="0" w:line="240" w:lineRule="auto"/>
        <w:ind w:left="-426"/>
        <w:jc w:val="both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 xml:space="preserve">     </w:t>
      </w:r>
    </w:p>
    <w:p w14:paraId="11861C17" w14:textId="77777777" w:rsidR="001E6C86" w:rsidRPr="00407DC6" w:rsidRDefault="001E6C86" w:rsidP="006C48D4">
      <w:pPr>
        <w:spacing w:after="0" w:line="240" w:lineRule="auto"/>
        <w:ind w:left="-425" w:firstLine="709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407DC6">
        <w:rPr>
          <w:rFonts w:ascii="Times New Roman" w:eastAsia="Cambria" w:hAnsi="Times New Roman" w:cs="Times New Roman"/>
          <w:sz w:val="24"/>
          <w:szCs w:val="24"/>
        </w:rPr>
        <w:t xml:space="preserve">В настоящее время наше Партнерство объединяет </w:t>
      </w:r>
      <w:r w:rsidR="002907EB">
        <w:rPr>
          <w:rFonts w:ascii="Times New Roman" w:eastAsia="Cambria" w:hAnsi="Times New Roman" w:cs="Times New Roman"/>
          <w:sz w:val="24"/>
          <w:szCs w:val="24"/>
        </w:rPr>
        <w:t>10</w:t>
      </w:r>
      <w:r w:rsidR="00FA3EB0">
        <w:rPr>
          <w:rFonts w:ascii="Times New Roman" w:eastAsia="Cambria" w:hAnsi="Times New Roman" w:cs="Times New Roman"/>
          <w:sz w:val="24"/>
          <w:szCs w:val="24"/>
        </w:rPr>
        <w:t>3</w:t>
      </w:r>
      <w:r w:rsidRPr="00407DC6">
        <w:rPr>
          <w:rFonts w:ascii="Times New Roman" w:eastAsia="Cambria" w:hAnsi="Times New Roman" w:cs="Times New Roman"/>
          <w:sz w:val="24"/>
          <w:szCs w:val="24"/>
        </w:rPr>
        <w:t xml:space="preserve"> </w:t>
      </w:r>
      <w:proofErr w:type="gramStart"/>
      <w:r w:rsidRPr="00407DC6">
        <w:rPr>
          <w:rFonts w:ascii="Times New Roman" w:eastAsia="Cambria" w:hAnsi="Times New Roman" w:cs="Times New Roman"/>
          <w:sz w:val="24"/>
          <w:szCs w:val="24"/>
        </w:rPr>
        <w:t>компани</w:t>
      </w:r>
      <w:r w:rsidR="00FA3EB0">
        <w:rPr>
          <w:rFonts w:ascii="Times New Roman" w:eastAsia="Cambria" w:hAnsi="Times New Roman" w:cs="Times New Roman"/>
          <w:sz w:val="24"/>
          <w:szCs w:val="24"/>
        </w:rPr>
        <w:t>и</w:t>
      </w:r>
      <w:r w:rsidRPr="00407DC6">
        <w:rPr>
          <w:rFonts w:ascii="Times New Roman" w:eastAsia="Cambria" w:hAnsi="Times New Roman" w:cs="Times New Roman"/>
          <w:sz w:val="24"/>
          <w:szCs w:val="24"/>
        </w:rPr>
        <w:t>,</w:t>
      </w:r>
      <w:r w:rsidR="009C66DC" w:rsidRPr="00407DC6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407DC6">
        <w:rPr>
          <w:rFonts w:ascii="Times New Roman" w:eastAsia="Cambria" w:hAnsi="Times New Roman" w:cs="Times New Roman"/>
          <w:sz w:val="24"/>
          <w:szCs w:val="24"/>
        </w:rPr>
        <w:t xml:space="preserve"> представителей</w:t>
      </w:r>
      <w:proofErr w:type="gramEnd"/>
      <w:r w:rsidRPr="00407DC6">
        <w:rPr>
          <w:rFonts w:ascii="Times New Roman" w:eastAsia="Cambria" w:hAnsi="Times New Roman" w:cs="Times New Roman"/>
          <w:sz w:val="24"/>
          <w:szCs w:val="24"/>
        </w:rPr>
        <w:t xml:space="preserve"> как крупного, так и среднего и малого бизнеса. </w:t>
      </w:r>
      <w:r w:rsidR="00446C98">
        <w:rPr>
          <w:rFonts w:ascii="Times New Roman" w:eastAsia="Cambria" w:hAnsi="Times New Roman" w:cs="Times New Roman"/>
          <w:sz w:val="24"/>
          <w:szCs w:val="24"/>
        </w:rPr>
        <w:t>За отчетный период</w:t>
      </w:r>
      <w:r w:rsidRPr="00407DC6">
        <w:rPr>
          <w:rFonts w:ascii="Times New Roman" w:eastAsia="Cambria" w:hAnsi="Times New Roman" w:cs="Times New Roman"/>
          <w:sz w:val="24"/>
          <w:szCs w:val="24"/>
        </w:rPr>
        <w:t xml:space="preserve"> в Партнерство были приняты </w:t>
      </w:r>
      <w:r w:rsidR="00624489">
        <w:rPr>
          <w:rFonts w:ascii="Times New Roman" w:eastAsia="Cambria" w:hAnsi="Times New Roman" w:cs="Times New Roman"/>
          <w:sz w:val="24"/>
          <w:szCs w:val="24"/>
        </w:rPr>
        <w:t xml:space="preserve">11 </w:t>
      </w:r>
      <w:r w:rsidR="00712DAE" w:rsidRPr="00407DC6">
        <w:rPr>
          <w:rFonts w:ascii="Times New Roman" w:eastAsia="Cambria" w:hAnsi="Times New Roman" w:cs="Times New Roman"/>
          <w:sz w:val="24"/>
          <w:szCs w:val="24"/>
        </w:rPr>
        <w:t>предприятий</w:t>
      </w:r>
      <w:r w:rsidR="00446C98">
        <w:rPr>
          <w:rFonts w:ascii="Times New Roman" w:eastAsia="Cambria" w:hAnsi="Times New Roman" w:cs="Times New Roman"/>
          <w:sz w:val="24"/>
          <w:szCs w:val="24"/>
        </w:rPr>
        <w:t xml:space="preserve"> и им были выданы Свидетельства о допуске.</w:t>
      </w:r>
    </w:p>
    <w:p w14:paraId="60F04DA2" w14:textId="77777777" w:rsidR="002907EB" w:rsidRDefault="001E6C86" w:rsidP="006C48D4">
      <w:pPr>
        <w:spacing w:after="0" w:line="240" w:lineRule="auto"/>
        <w:ind w:left="-425" w:firstLine="709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407DC6">
        <w:rPr>
          <w:rFonts w:ascii="Times New Roman" w:eastAsia="Cambria" w:hAnsi="Times New Roman" w:cs="Times New Roman"/>
          <w:sz w:val="24"/>
          <w:szCs w:val="24"/>
        </w:rPr>
        <w:t xml:space="preserve">За этот же период </w:t>
      </w:r>
      <w:r w:rsidR="00FA3EB0">
        <w:rPr>
          <w:rFonts w:ascii="Times New Roman" w:eastAsia="Cambria" w:hAnsi="Times New Roman" w:cs="Times New Roman"/>
          <w:sz w:val="24"/>
          <w:szCs w:val="24"/>
        </w:rPr>
        <w:t>9</w:t>
      </w:r>
      <w:r w:rsidRPr="00407DC6">
        <w:rPr>
          <w:rFonts w:ascii="Times New Roman" w:eastAsia="Cambria" w:hAnsi="Times New Roman" w:cs="Times New Roman"/>
          <w:sz w:val="24"/>
          <w:szCs w:val="24"/>
        </w:rPr>
        <w:t xml:space="preserve"> компани</w:t>
      </w:r>
      <w:r w:rsidR="00D726A9" w:rsidRPr="00407DC6">
        <w:rPr>
          <w:rFonts w:ascii="Times New Roman" w:eastAsia="Cambria" w:hAnsi="Times New Roman" w:cs="Times New Roman"/>
          <w:sz w:val="24"/>
          <w:szCs w:val="24"/>
        </w:rPr>
        <w:t>й</w:t>
      </w:r>
      <w:r w:rsidRPr="00407DC6">
        <w:rPr>
          <w:rFonts w:ascii="Times New Roman" w:eastAsia="Cambria" w:hAnsi="Times New Roman" w:cs="Times New Roman"/>
          <w:sz w:val="24"/>
          <w:szCs w:val="24"/>
        </w:rPr>
        <w:t xml:space="preserve"> прекратили членс</w:t>
      </w:r>
      <w:r w:rsidR="009C66DC" w:rsidRPr="00407DC6">
        <w:rPr>
          <w:rFonts w:ascii="Times New Roman" w:eastAsia="Cambria" w:hAnsi="Times New Roman" w:cs="Times New Roman"/>
          <w:sz w:val="24"/>
          <w:szCs w:val="24"/>
        </w:rPr>
        <w:t xml:space="preserve">тво в Партнерстве, </w:t>
      </w:r>
      <w:r w:rsidR="002907EB">
        <w:rPr>
          <w:rFonts w:ascii="Times New Roman" w:eastAsia="Cambria" w:hAnsi="Times New Roman" w:cs="Times New Roman"/>
          <w:sz w:val="24"/>
          <w:szCs w:val="24"/>
        </w:rPr>
        <w:t>из них:</w:t>
      </w:r>
    </w:p>
    <w:p w14:paraId="7DDF314A" w14:textId="77777777" w:rsidR="001E6C86" w:rsidRDefault="002907EB" w:rsidP="006C48D4">
      <w:pPr>
        <w:spacing w:after="0" w:line="240" w:lineRule="auto"/>
        <w:ind w:left="-425"/>
        <w:jc w:val="both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 xml:space="preserve">- </w:t>
      </w:r>
      <w:r w:rsidR="00FA3EB0">
        <w:rPr>
          <w:rFonts w:ascii="Times New Roman" w:eastAsia="Cambria" w:hAnsi="Times New Roman" w:cs="Times New Roman"/>
          <w:sz w:val="24"/>
          <w:szCs w:val="24"/>
        </w:rPr>
        <w:t>7</w:t>
      </w:r>
      <w:r>
        <w:rPr>
          <w:rFonts w:ascii="Times New Roman" w:eastAsia="Cambria" w:hAnsi="Times New Roman" w:cs="Times New Roman"/>
          <w:sz w:val="24"/>
          <w:szCs w:val="24"/>
        </w:rPr>
        <w:t xml:space="preserve"> организаци</w:t>
      </w:r>
      <w:r w:rsidR="00624489">
        <w:rPr>
          <w:rFonts w:ascii="Times New Roman" w:eastAsia="Cambria" w:hAnsi="Times New Roman" w:cs="Times New Roman"/>
          <w:sz w:val="24"/>
          <w:szCs w:val="24"/>
        </w:rPr>
        <w:t>й</w:t>
      </w:r>
      <w:r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1E6C86" w:rsidRPr="00407DC6">
        <w:rPr>
          <w:rFonts w:ascii="Times New Roman" w:eastAsia="Cambria" w:hAnsi="Times New Roman" w:cs="Times New Roman"/>
          <w:sz w:val="24"/>
          <w:szCs w:val="24"/>
        </w:rPr>
        <w:t>по заявлению о добровольном выходе</w:t>
      </w:r>
      <w:r w:rsidR="00B32D8E">
        <w:rPr>
          <w:rFonts w:ascii="Times New Roman" w:eastAsia="Cambria" w:hAnsi="Times New Roman" w:cs="Times New Roman"/>
          <w:sz w:val="24"/>
          <w:szCs w:val="24"/>
        </w:rPr>
        <w:t>:</w:t>
      </w:r>
      <w:r w:rsidR="00B32D8E" w:rsidRPr="00B32D8E">
        <w:t xml:space="preserve"> </w:t>
      </w:r>
      <w:r w:rsidR="00624489" w:rsidRPr="00624489">
        <w:rPr>
          <w:rFonts w:ascii="Times New Roman" w:eastAsia="Cambria" w:hAnsi="Times New Roman" w:cs="Times New Roman"/>
          <w:sz w:val="24"/>
          <w:szCs w:val="24"/>
        </w:rPr>
        <w:t>ООО «РТВ Проект-ДВ»</w:t>
      </w:r>
      <w:r w:rsidR="00624489">
        <w:rPr>
          <w:rFonts w:ascii="Times New Roman" w:eastAsia="Cambria" w:hAnsi="Times New Roman" w:cs="Times New Roman"/>
          <w:sz w:val="24"/>
          <w:szCs w:val="24"/>
        </w:rPr>
        <w:t xml:space="preserve">, </w:t>
      </w:r>
      <w:r w:rsidR="00624489" w:rsidRPr="00624489">
        <w:rPr>
          <w:rFonts w:ascii="Times New Roman" w:eastAsia="Cambria" w:hAnsi="Times New Roman" w:cs="Times New Roman"/>
          <w:sz w:val="24"/>
          <w:szCs w:val="24"/>
        </w:rPr>
        <w:t>ООО "СК "Монолит-ДВ"</w:t>
      </w:r>
      <w:r w:rsidR="00624489">
        <w:rPr>
          <w:rFonts w:ascii="Times New Roman" w:eastAsia="Cambria" w:hAnsi="Times New Roman" w:cs="Times New Roman"/>
          <w:sz w:val="24"/>
          <w:szCs w:val="24"/>
        </w:rPr>
        <w:t xml:space="preserve">, </w:t>
      </w:r>
      <w:r w:rsidR="00624489" w:rsidRPr="00624489">
        <w:rPr>
          <w:rFonts w:ascii="Times New Roman" w:eastAsia="Cambria" w:hAnsi="Times New Roman" w:cs="Times New Roman"/>
          <w:sz w:val="24"/>
          <w:szCs w:val="24"/>
        </w:rPr>
        <w:t>МКП УАПБ УГО</w:t>
      </w:r>
      <w:r w:rsidR="00624489">
        <w:rPr>
          <w:rFonts w:ascii="Times New Roman" w:eastAsia="Cambria" w:hAnsi="Times New Roman" w:cs="Times New Roman"/>
          <w:sz w:val="24"/>
          <w:szCs w:val="24"/>
        </w:rPr>
        <w:t xml:space="preserve">, </w:t>
      </w:r>
      <w:r w:rsidR="00624489" w:rsidRPr="00624489">
        <w:rPr>
          <w:rFonts w:ascii="Times New Roman" w:eastAsia="Cambria" w:hAnsi="Times New Roman" w:cs="Times New Roman"/>
          <w:sz w:val="24"/>
          <w:szCs w:val="24"/>
        </w:rPr>
        <w:t>КГУП «Примтеплоэнерго»</w:t>
      </w:r>
      <w:r w:rsidR="00624489">
        <w:rPr>
          <w:rFonts w:ascii="Times New Roman" w:eastAsia="Cambria" w:hAnsi="Times New Roman" w:cs="Times New Roman"/>
          <w:sz w:val="24"/>
          <w:szCs w:val="24"/>
        </w:rPr>
        <w:t xml:space="preserve">, </w:t>
      </w:r>
      <w:r w:rsidR="00624489" w:rsidRPr="00624489">
        <w:rPr>
          <w:rFonts w:ascii="Times New Roman" w:eastAsia="Cambria" w:hAnsi="Times New Roman" w:cs="Times New Roman"/>
          <w:sz w:val="24"/>
          <w:szCs w:val="24"/>
        </w:rPr>
        <w:t>ООО «ВОСТОКСТРОЙСЕРВИС»</w:t>
      </w:r>
      <w:r w:rsidR="00624489">
        <w:rPr>
          <w:rFonts w:ascii="Times New Roman" w:eastAsia="Cambria" w:hAnsi="Times New Roman" w:cs="Times New Roman"/>
          <w:sz w:val="24"/>
          <w:szCs w:val="24"/>
        </w:rPr>
        <w:t xml:space="preserve">, </w:t>
      </w:r>
      <w:r w:rsidR="00624489" w:rsidRPr="00624489">
        <w:rPr>
          <w:rFonts w:ascii="Times New Roman" w:eastAsia="Cambria" w:hAnsi="Times New Roman" w:cs="Times New Roman"/>
          <w:sz w:val="24"/>
          <w:szCs w:val="24"/>
        </w:rPr>
        <w:t>ООО "Диагностик"</w:t>
      </w:r>
      <w:r w:rsidR="00624489">
        <w:rPr>
          <w:rFonts w:ascii="Times New Roman" w:eastAsia="Cambria" w:hAnsi="Times New Roman" w:cs="Times New Roman"/>
          <w:sz w:val="24"/>
          <w:szCs w:val="24"/>
        </w:rPr>
        <w:t>, ООО «</w:t>
      </w:r>
      <w:proofErr w:type="spellStart"/>
      <w:r w:rsidR="00624489">
        <w:rPr>
          <w:rFonts w:ascii="Times New Roman" w:eastAsia="Cambria" w:hAnsi="Times New Roman" w:cs="Times New Roman"/>
          <w:sz w:val="24"/>
          <w:szCs w:val="24"/>
        </w:rPr>
        <w:t>ПримВВпроект</w:t>
      </w:r>
      <w:proofErr w:type="spellEnd"/>
      <w:r w:rsidR="00624489">
        <w:rPr>
          <w:rFonts w:ascii="Times New Roman" w:eastAsia="Cambria" w:hAnsi="Times New Roman" w:cs="Times New Roman"/>
          <w:sz w:val="24"/>
          <w:szCs w:val="24"/>
        </w:rPr>
        <w:t>»</w:t>
      </w:r>
      <w:r w:rsidR="00FA3EB0">
        <w:rPr>
          <w:rFonts w:ascii="Times New Roman" w:eastAsia="Cambria" w:hAnsi="Times New Roman" w:cs="Times New Roman"/>
          <w:sz w:val="24"/>
          <w:szCs w:val="24"/>
        </w:rPr>
        <w:t>, ООО «М-АРК»</w:t>
      </w:r>
      <w:r w:rsidR="001E6C86" w:rsidRPr="00407DC6">
        <w:rPr>
          <w:rFonts w:ascii="Times New Roman" w:eastAsia="Cambria" w:hAnsi="Times New Roman" w:cs="Times New Roman"/>
          <w:sz w:val="24"/>
          <w:szCs w:val="24"/>
        </w:rPr>
        <w:t xml:space="preserve"> (в связи с изменением сферы деятельности</w:t>
      </w:r>
      <w:r w:rsidR="00624489">
        <w:rPr>
          <w:rFonts w:ascii="Times New Roman" w:eastAsia="Cambria" w:hAnsi="Times New Roman" w:cs="Times New Roman"/>
          <w:sz w:val="24"/>
          <w:szCs w:val="24"/>
        </w:rPr>
        <w:t xml:space="preserve"> и/или ликвидацией организации</w:t>
      </w:r>
      <w:r w:rsidR="00712DAE" w:rsidRPr="00407DC6">
        <w:rPr>
          <w:rFonts w:ascii="Times New Roman" w:eastAsia="Cambria" w:hAnsi="Times New Roman" w:cs="Times New Roman"/>
          <w:sz w:val="24"/>
          <w:szCs w:val="24"/>
        </w:rPr>
        <w:t>)</w:t>
      </w:r>
      <w:r>
        <w:rPr>
          <w:rFonts w:ascii="Times New Roman" w:eastAsia="Cambria" w:hAnsi="Times New Roman" w:cs="Times New Roman"/>
          <w:sz w:val="24"/>
          <w:szCs w:val="24"/>
        </w:rPr>
        <w:t>;</w:t>
      </w:r>
    </w:p>
    <w:p w14:paraId="7672E43B" w14:textId="77777777" w:rsidR="002907EB" w:rsidRPr="00407DC6" w:rsidRDefault="002907EB" w:rsidP="006C48D4">
      <w:pPr>
        <w:spacing w:after="0" w:line="240" w:lineRule="auto"/>
        <w:ind w:left="-425"/>
        <w:jc w:val="both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 xml:space="preserve">- </w:t>
      </w:r>
      <w:r w:rsidR="00624489">
        <w:rPr>
          <w:rFonts w:ascii="Times New Roman" w:eastAsia="Cambria" w:hAnsi="Times New Roman" w:cs="Times New Roman"/>
          <w:sz w:val="24"/>
          <w:szCs w:val="24"/>
        </w:rPr>
        <w:t>2</w:t>
      </w:r>
      <w:r>
        <w:rPr>
          <w:rFonts w:ascii="Times New Roman" w:eastAsia="Cambria" w:hAnsi="Times New Roman" w:cs="Times New Roman"/>
          <w:sz w:val="24"/>
          <w:szCs w:val="24"/>
        </w:rPr>
        <w:t xml:space="preserve"> организации исключены решением Совета Партнерства</w:t>
      </w:r>
      <w:r w:rsidR="00B32D8E">
        <w:rPr>
          <w:rFonts w:ascii="Times New Roman" w:eastAsia="Cambria" w:hAnsi="Times New Roman" w:cs="Times New Roman"/>
          <w:sz w:val="24"/>
          <w:szCs w:val="24"/>
        </w:rPr>
        <w:t xml:space="preserve">: </w:t>
      </w:r>
      <w:r w:rsidR="00624489" w:rsidRPr="00624489">
        <w:rPr>
          <w:rFonts w:ascii="Times New Roman" w:eastAsia="Cambria" w:hAnsi="Times New Roman" w:cs="Times New Roman"/>
          <w:sz w:val="24"/>
          <w:szCs w:val="24"/>
        </w:rPr>
        <w:t>ООО «ВОСТОКСТРОЙСЕРВИС»</w:t>
      </w:r>
      <w:r w:rsidR="00624489">
        <w:rPr>
          <w:rFonts w:ascii="Times New Roman" w:eastAsia="Cambria" w:hAnsi="Times New Roman" w:cs="Times New Roman"/>
          <w:sz w:val="24"/>
          <w:szCs w:val="24"/>
        </w:rPr>
        <w:t xml:space="preserve"> и ООО «НП Групп»</w:t>
      </w:r>
      <w:r>
        <w:rPr>
          <w:rFonts w:ascii="Times New Roman" w:eastAsia="Cambria" w:hAnsi="Times New Roman" w:cs="Times New Roman"/>
          <w:sz w:val="24"/>
          <w:szCs w:val="24"/>
        </w:rPr>
        <w:t xml:space="preserve"> (</w:t>
      </w:r>
      <w:r w:rsidRPr="002907EB">
        <w:rPr>
          <w:rFonts w:ascii="Times New Roman" w:eastAsia="Cambria" w:hAnsi="Times New Roman" w:cs="Times New Roman"/>
          <w:sz w:val="24"/>
          <w:szCs w:val="24"/>
        </w:rPr>
        <w:t>за нарушение условий членства и несоблюдение Требований к выдаче свидетельства о допуске к определенному виду или видам работ, которые оказывают влияние на безопасность объектов капитального строительства.</w:t>
      </w:r>
      <w:r>
        <w:rPr>
          <w:rFonts w:ascii="Times New Roman" w:eastAsia="Cambria" w:hAnsi="Times New Roman" w:cs="Times New Roman"/>
          <w:sz w:val="24"/>
          <w:szCs w:val="24"/>
        </w:rPr>
        <w:t>)</w:t>
      </w:r>
    </w:p>
    <w:p w14:paraId="30AAB17B" w14:textId="77777777" w:rsidR="0084006E" w:rsidRPr="00407DC6" w:rsidRDefault="0084006E" w:rsidP="006C48D4">
      <w:pPr>
        <w:spacing w:after="0" w:line="240" w:lineRule="auto"/>
        <w:ind w:left="-425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14:paraId="1F6793E0" w14:textId="77777777" w:rsidR="00D34F8B" w:rsidRPr="00407DC6" w:rsidRDefault="00D726A9" w:rsidP="006C48D4">
      <w:pPr>
        <w:autoSpaceDE w:val="0"/>
        <w:autoSpaceDN w:val="0"/>
        <w:spacing w:after="0" w:line="240" w:lineRule="auto"/>
        <w:ind w:left="-425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7D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D34F8B" w:rsidRPr="00407D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624489">
        <w:rPr>
          <w:rFonts w:ascii="Times New Roman" w:eastAsia="Times New Roman" w:hAnsi="Times New Roman" w:cs="Times New Roman"/>
          <w:sz w:val="24"/>
          <w:szCs w:val="24"/>
          <w:lang w:eastAsia="ru-RU"/>
        </w:rPr>
        <w:t>феврале</w:t>
      </w:r>
      <w:r w:rsidR="00D34F8B" w:rsidRPr="00407D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624489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D34F8B" w:rsidRPr="00407D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аудиторской компанией ООО «АУДИТ-ПРОФИ» была проведена проверка ведения бухгалтерского учета и финансовой (бухгалтерской) отчетности Партнерства за 201</w:t>
      </w:r>
      <w:r w:rsidR="001A7CF3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D34F8B" w:rsidRPr="00407D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Аудиторское заключение размещено на официальном сайте СРО НП ППК.</w:t>
      </w:r>
    </w:p>
    <w:p w14:paraId="754EADE0" w14:textId="02B66DE9" w:rsidR="00B4631E" w:rsidRPr="006D0C14" w:rsidRDefault="001A7CF3" w:rsidP="00B4631E">
      <w:pPr>
        <w:spacing w:after="0" w:line="240" w:lineRule="auto"/>
        <w:ind w:left="-426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41562">
        <w:rPr>
          <w:rFonts w:ascii="Times New Roman" w:eastAsia="Cambria" w:hAnsi="Times New Roman" w:cs="Times New Roman"/>
          <w:sz w:val="24"/>
          <w:szCs w:val="24"/>
        </w:rPr>
        <w:t>В отчетный период был</w:t>
      </w:r>
      <w:r w:rsidR="00231FF4" w:rsidRPr="00F41562">
        <w:rPr>
          <w:rFonts w:ascii="Times New Roman" w:eastAsia="Cambria" w:hAnsi="Times New Roman" w:cs="Times New Roman"/>
          <w:sz w:val="24"/>
          <w:szCs w:val="24"/>
        </w:rPr>
        <w:t>о размещение</w:t>
      </w:r>
      <w:r w:rsidRPr="00F41562">
        <w:rPr>
          <w:rFonts w:ascii="Times New Roman" w:eastAsia="Cambria" w:hAnsi="Times New Roman" w:cs="Times New Roman"/>
          <w:sz w:val="24"/>
          <w:szCs w:val="24"/>
        </w:rPr>
        <w:t xml:space="preserve"> средств компенсационного фонда </w:t>
      </w:r>
      <w:r w:rsidR="00231FF4" w:rsidRPr="00F41562">
        <w:rPr>
          <w:rFonts w:ascii="Times New Roman" w:eastAsia="Cambria" w:hAnsi="Times New Roman" w:cs="Times New Roman"/>
          <w:sz w:val="24"/>
          <w:szCs w:val="24"/>
        </w:rPr>
        <w:t>в ОАО «Сбербанк</w:t>
      </w:r>
      <w:r w:rsidR="00F41562" w:rsidRPr="00F41562">
        <w:rPr>
          <w:rFonts w:ascii="Times New Roman" w:eastAsia="Cambria" w:hAnsi="Times New Roman" w:cs="Times New Roman"/>
          <w:sz w:val="24"/>
          <w:szCs w:val="24"/>
        </w:rPr>
        <w:t>е</w:t>
      </w:r>
      <w:r w:rsidR="00231FF4" w:rsidRPr="00F41562">
        <w:rPr>
          <w:rFonts w:ascii="Times New Roman" w:eastAsia="Cambria" w:hAnsi="Times New Roman" w:cs="Times New Roman"/>
          <w:sz w:val="24"/>
          <w:szCs w:val="24"/>
        </w:rPr>
        <w:t>» в сумме 26 300 000 с 16.05.2013 г. на один год под годовой процент 6,42%. В итоге получили</w:t>
      </w:r>
      <w:r w:rsidRPr="00F41562">
        <w:rPr>
          <w:rFonts w:ascii="Times New Roman" w:eastAsia="Cambria" w:hAnsi="Times New Roman" w:cs="Times New Roman"/>
          <w:sz w:val="24"/>
          <w:szCs w:val="24"/>
        </w:rPr>
        <w:t xml:space="preserve"> проценты по депозиту</w:t>
      </w:r>
      <w:r w:rsidR="00231FF4" w:rsidRPr="00F41562">
        <w:rPr>
          <w:rFonts w:ascii="Times New Roman" w:eastAsia="Cambria" w:hAnsi="Times New Roman" w:cs="Times New Roman"/>
          <w:sz w:val="24"/>
          <w:szCs w:val="24"/>
        </w:rPr>
        <w:t>, которые</w:t>
      </w:r>
      <w:r w:rsidRPr="00F41562">
        <w:rPr>
          <w:rFonts w:ascii="Times New Roman" w:eastAsia="Cambria" w:hAnsi="Times New Roman" w:cs="Times New Roman"/>
          <w:sz w:val="24"/>
          <w:szCs w:val="24"/>
        </w:rPr>
        <w:t xml:space="preserve"> состави</w:t>
      </w:r>
      <w:r w:rsidR="00231FF4" w:rsidRPr="00F41562">
        <w:rPr>
          <w:rFonts w:ascii="Times New Roman" w:eastAsia="Cambria" w:hAnsi="Times New Roman" w:cs="Times New Roman"/>
          <w:sz w:val="24"/>
          <w:szCs w:val="24"/>
        </w:rPr>
        <w:t>ли 1 755 370 руб. 08 коп.</w:t>
      </w:r>
      <w:r w:rsidRPr="00F41562">
        <w:rPr>
          <w:rFonts w:ascii="Times New Roman" w:eastAsia="Cambria" w:hAnsi="Times New Roman" w:cs="Times New Roman"/>
          <w:sz w:val="24"/>
          <w:szCs w:val="24"/>
        </w:rPr>
        <w:t xml:space="preserve"> 30.05.2014</w:t>
      </w:r>
      <w:r w:rsidR="00231FF4" w:rsidRPr="00F41562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F41562">
        <w:rPr>
          <w:rFonts w:ascii="Times New Roman" w:eastAsia="Cambria" w:hAnsi="Times New Roman" w:cs="Times New Roman"/>
          <w:sz w:val="24"/>
          <w:szCs w:val="24"/>
        </w:rPr>
        <w:t xml:space="preserve">г. средства компенсационного фонда были </w:t>
      </w:r>
      <w:r w:rsidR="00231FF4" w:rsidRPr="00F41562">
        <w:rPr>
          <w:rFonts w:ascii="Times New Roman" w:eastAsia="Cambria" w:hAnsi="Times New Roman" w:cs="Times New Roman"/>
          <w:sz w:val="24"/>
          <w:szCs w:val="24"/>
        </w:rPr>
        <w:t xml:space="preserve">снова </w:t>
      </w:r>
      <w:r w:rsidRPr="00F41562">
        <w:rPr>
          <w:rFonts w:ascii="Times New Roman" w:eastAsia="Cambria" w:hAnsi="Times New Roman" w:cs="Times New Roman"/>
          <w:sz w:val="24"/>
          <w:szCs w:val="24"/>
        </w:rPr>
        <w:t xml:space="preserve">размещены на депозит в «Сбербанке» </w:t>
      </w:r>
      <w:r w:rsidR="00F41562" w:rsidRPr="00F41562">
        <w:rPr>
          <w:rFonts w:ascii="Times New Roman" w:eastAsia="Cambria" w:hAnsi="Times New Roman" w:cs="Times New Roman"/>
          <w:sz w:val="24"/>
          <w:szCs w:val="24"/>
        </w:rPr>
        <w:t xml:space="preserve">сроком до 30.12.2014 г. </w:t>
      </w:r>
      <w:r w:rsidRPr="00F41562">
        <w:rPr>
          <w:rFonts w:ascii="Times New Roman" w:eastAsia="Cambria" w:hAnsi="Times New Roman" w:cs="Times New Roman"/>
          <w:sz w:val="24"/>
          <w:szCs w:val="24"/>
        </w:rPr>
        <w:t xml:space="preserve">в сумме 29 955 000 руб., </w:t>
      </w:r>
      <w:r w:rsidR="00F41562" w:rsidRPr="00F41562">
        <w:rPr>
          <w:rFonts w:ascii="Times New Roman" w:eastAsia="Cambria" w:hAnsi="Times New Roman" w:cs="Times New Roman"/>
          <w:sz w:val="24"/>
          <w:szCs w:val="24"/>
        </w:rPr>
        <w:t>на условиях повышенной процентной ставки п</w:t>
      </w:r>
      <w:r w:rsidR="00F41562">
        <w:rPr>
          <w:rFonts w:ascii="Times New Roman" w:eastAsia="Cambria" w:hAnsi="Times New Roman" w:cs="Times New Roman"/>
          <w:sz w:val="24"/>
          <w:szCs w:val="24"/>
        </w:rPr>
        <w:t>од годовой процент 7,27%</w:t>
      </w:r>
      <w:r w:rsidRPr="00F41562">
        <w:rPr>
          <w:rFonts w:ascii="Times New Roman" w:eastAsia="Cambria" w:hAnsi="Times New Roman" w:cs="Times New Roman"/>
          <w:sz w:val="24"/>
          <w:szCs w:val="24"/>
        </w:rPr>
        <w:t>.</w:t>
      </w:r>
      <w:r w:rsidR="00F41562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B4631E" w:rsidRPr="006D0C14">
        <w:rPr>
          <w:rFonts w:ascii="Times New Roman" w:eastAsia="Cambria" w:hAnsi="Times New Roman" w:cs="Times New Roman"/>
          <w:sz w:val="24"/>
          <w:szCs w:val="24"/>
        </w:rPr>
        <w:t xml:space="preserve">В итоге получим проценты по депозиту </w:t>
      </w:r>
      <w:r w:rsidR="00B4631E">
        <w:rPr>
          <w:rFonts w:ascii="Times New Roman" w:eastAsia="Cambria" w:hAnsi="Times New Roman" w:cs="Times New Roman"/>
          <w:sz w:val="24"/>
          <w:szCs w:val="24"/>
        </w:rPr>
        <w:t>1 270 838</w:t>
      </w:r>
      <w:r w:rsidR="00B4631E" w:rsidRPr="006D0C14">
        <w:rPr>
          <w:rFonts w:ascii="Times New Roman" w:eastAsia="Cambria" w:hAnsi="Times New Roman" w:cs="Times New Roman"/>
          <w:sz w:val="24"/>
          <w:szCs w:val="24"/>
        </w:rPr>
        <w:t xml:space="preserve"> руб. </w:t>
      </w:r>
      <w:r w:rsidR="00B4631E">
        <w:rPr>
          <w:rFonts w:ascii="Times New Roman" w:eastAsia="Cambria" w:hAnsi="Times New Roman" w:cs="Times New Roman"/>
          <w:sz w:val="24"/>
          <w:szCs w:val="24"/>
        </w:rPr>
        <w:t>82 коп.</w:t>
      </w:r>
    </w:p>
    <w:p w14:paraId="63A0CA32" w14:textId="204E028E" w:rsidR="00A20301" w:rsidRPr="00AC1B6F" w:rsidRDefault="00F41562" w:rsidP="006C48D4">
      <w:pPr>
        <w:spacing w:after="0" w:line="240" w:lineRule="auto"/>
        <w:ind w:left="-425" w:firstLine="709"/>
        <w:jc w:val="both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На сегодняшний день остаток компенсационного фонда на расчётном счете 1 798 000 рублей.</w:t>
      </w:r>
    </w:p>
    <w:p w14:paraId="2A79C77E" w14:textId="77777777" w:rsidR="0084006E" w:rsidRPr="00407DC6" w:rsidRDefault="0084006E" w:rsidP="006C48D4">
      <w:pPr>
        <w:autoSpaceDE w:val="0"/>
        <w:autoSpaceDN w:val="0"/>
        <w:spacing w:after="0" w:line="240" w:lineRule="auto"/>
        <w:ind w:left="-425"/>
        <w:rPr>
          <w:rFonts w:ascii="Times New Roman" w:eastAsia="Cambria" w:hAnsi="Times New Roman" w:cs="Times New Roman"/>
          <w:sz w:val="24"/>
          <w:szCs w:val="24"/>
        </w:rPr>
      </w:pPr>
    </w:p>
    <w:p w14:paraId="1CE6F2C2" w14:textId="77777777" w:rsidR="009A305E" w:rsidRDefault="009A305E" w:rsidP="00EF5D1B">
      <w:pPr>
        <w:spacing w:after="0" w:line="240" w:lineRule="auto"/>
        <w:ind w:left="-425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2014г. поданы иски в суд в отношении ООО «Л-Арт-студия» и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Дальпроект</w:t>
      </w:r>
      <w:proofErr w:type="spellEnd"/>
      <w:r>
        <w:rPr>
          <w:rFonts w:ascii="Times New Roman" w:hAnsi="Times New Roman" w:cs="Times New Roman"/>
          <w:sz w:val="24"/>
          <w:szCs w:val="24"/>
        </w:rPr>
        <w:t>» по в</w:t>
      </w:r>
      <w:r w:rsidRPr="009A305E">
        <w:rPr>
          <w:rFonts w:ascii="Times New Roman" w:hAnsi="Times New Roman" w:cs="Times New Roman"/>
          <w:sz w:val="24"/>
          <w:szCs w:val="24"/>
        </w:rPr>
        <w:t>зыскани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9A305E">
        <w:rPr>
          <w:rFonts w:ascii="Times New Roman" w:hAnsi="Times New Roman" w:cs="Times New Roman"/>
          <w:sz w:val="24"/>
          <w:szCs w:val="24"/>
        </w:rPr>
        <w:t xml:space="preserve"> задолженности по уплате членских взносов</w:t>
      </w:r>
      <w:r>
        <w:rPr>
          <w:rFonts w:ascii="Times New Roman" w:hAnsi="Times New Roman" w:cs="Times New Roman"/>
          <w:sz w:val="24"/>
          <w:szCs w:val="24"/>
        </w:rPr>
        <w:t>. Идет судебное разбирательство.</w:t>
      </w:r>
    </w:p>
    <w:p w14:paraId="62FBC8FA" w14:textId="77777777" w:rsidR="009A305E" w:rsidRDefault="009A305E" w:rsidP="00EF5D1B">
      <w:pPr>
        <w:spacing w:after="0" w:line="240" w:lineRule="auto"/>
        <w:ind w:left="-425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05A0A1D" w14:textId="77777777" w:rsidR="00AC1B6F" w:rsidRDefault="00FF56A9" w:rsidP="00EF5D1B">
      <w:pPr>
        <w:spacing w:after="0" w:line="240" w:lineRule="auto"/>
        <w:ind w:left="-425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2014 год исполнительный орган </w:t>
      </w:r>
      <w:r w:rsidR="00787579">
        <w:rPr>
          <w:rFonts w:ascii="Times New Roman" w:hAnsi="Times New Roman" w:cs="Times New Roman"/>
          <w:sz w:val="24"/>
          <w:szCs w:val="24"/>
        </w:rPr>
        <w:t xml:space="preserve">дважды </w:t>
      </w:r>
      <w:r>
        <w:rPr>
          <w:rFonts w:ascii="Times New Roman" w:hAnsi="Times New Roman" w:cs="Times New Roman"/>
          <w:sz w:val="24"/>
          <w:szCs w:val="24"/>
        </w:rPr>
        <w:t xml:space="preserve">принял участие в окружных конференциях, </w:t>
      </w:r>
      <w:r w:rsidR="00787579">
        <w:rPr>
          <w:rFonts w:ascii="Times New Roman" w:hAnsi="Times New Roman" w:cs="Times New Roman"/>
          <w:sz w:val="24"/>
          <w:szCs w:val="24"/>
        </w:rPr>
        <w:t xml:space="preserve">а также в работе </w:t>
      </w:r>
      <w:r>
        <w:rPr>
          <w:rFonts w:ascii="Times New Roman" w:hAnsi="Times New Roman" w:cs="Times New Roman"/>
          <w:sz w:val="24"/>
          <w:szCs w:val="24"/>
        </w:rPr>
        <w:t>двух съездов Националь</w:t>
      </w:r>
      <w:r w:rsidR="00787579">
        <w:rPr>
          <w:rFonts w:ascii="Times New Roman" w:hAnsi="Times New Roman" w:cs="Times New Roman"/>
          <w:sz w:val="24"/>
          <w:szCs w:val="24"/>
        </w:rPr>
        <w:t>ного объединения проектировщиков</w:t>
      </w:r>
      <w:r>
        <w:rPr>
          <w:rFonts w:ascii="Times New Roman" w:hAnsi="Times New Roman" w:cs="Times New Roman"/>
          <w:sz w:val="24"/>
          <w:szCs w:val="24"/>
        </w:rPr>
        <w:t xml:space="preserve"> и ряде круглых столов. </w:t>
      </w:r>
    </w:p>
    <w:p w14:paraId="4942FEEF" w14:textId="77777777" w:rsidR="009A305E" w:rsidRDefault="009A305E" w:rsidP="00EF5D1B">
      <w:pPr>
        <w:spacing w:after="0" w:line="240" w:lineRule="auto"/>
        <w:ind w:left="-425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A3AEF2B" w14:textId="77777777" w:rsidR="00FF56A9" w:rsidRDefault="00FF56A9" w:rsidP="00EF5D1B">
      <w:pPr>
        <w:spacing w:after="0" w:line="240" w:lineRule="auto"/>
        <w:ind w:left="-425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 </w:t>
      </w:r>
      <w:r w:rsidRPr="00FF56A9">
        <w:rPr>
          <w:rFonts w:ascii="Times New Roman" w:hAnsi="Times New Roman" w:cs="Times New Roman"/>
          <w:sz w:val="24"/>
          <w:szCs w:val="24"/>
        </w:rPr>
        <w:t>13–14 марта 2014 года в Хабаровске состоялась Окружная конференция СРО проектировщиков Дальневосточного федерального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. В рамках данной конференции прошёл </w:t>
      </w:r>
      <w:r w:rsidRPr="00FF56A9">
        <w:rPr>
          <w:rFonts w:ascii="Times New Roman" w:hAnsi="Times New Roman" w:cs="Times New Roman"/>
          <w:sz w:val="24"/>
          <w:szCs w:val="24"/>
        </w:rPr>
        <w:t>кругл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FF56A9">
        <w:rPr>
          <w:rFonts w:ascii="Times New Roman" w:hAnsi="Times New Roman" w:cs="Times New Roman"/>
          <w:sz w:val="24"/>
          <w:szCs w:val="24"/>
        </w:rPr>
        <w:t xml:space="preserve"> стол на тему: «Задачи НОП по совершенствованию законодательства о закупках в проектно-строительной сфере в связи с вступлением в действие Федерального закона от 5 апреля 2013 года № 44-ФЗ (ред. от 28.12.2013)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F5D1B">
        <w:rPr>
          <w:rFonts w:ascii="Times New Roman" w:hAnsi="Times New Roman" w:cs="Times New Roman"/>
          <w:sz w:val="24"/>
          <w:szCs w:val="24"/>
        </w:rPr>
        <w:t>Е</w:t>
      </w:r>
      <w:r w:rsidRPr="00FF56A9">
        <w:rPr>
          <w:rFonts w:ascii="Times New Roman" w:hAnsi="Times New Roman" w:cs="Times New Roman"/>
          <w:sz w:val="24"/>
          <w:szCs w:val="24"/>
        </w:rPr>
        <w:t>диногласно СРО проектировщиков Дальневосточного федерального округа приняли решение оставить размер членских взносов</w:t>
      </w:r>
      <w:r w:rsidR="00787579">
        <w:rPr>
          <w:rFonts w:ascii="Times New Roman" w:hAnsi="Times New Roman" w:cs="Times New Roman"/>
          <w:sz w:val="24"/>
          <w:szCs w:val="24"/>
        </w:rPr>
        <w:t xml:space="preserve"> в НОП</w:t>
      </w:r>
      <w:r w:rsidRPr="00FF56A9">
        <w:rPr>
          <w:rFonts w:ascii="Times New Roman" w:hAnsi="Times New Roman" w:cs="Times New Roman"/>
          <w:sz w:val="24"/>
          <w:szCs w:val="24"/>
        </w:rPr>
        <w:t xml:space="preserve"> в 2014 году на уровне 2013 года</w:t>
      </w:r>
      <w:r w:rsidR="00EF5D1B">
        <w:rPr>
          <w:rFonts w:ascii="Times New Roman" w:hAnsi="Times New Roman" w:cs="Times New Roman"/>
          <w:sz w:val="24"/>
          <w:szCs w:val="24"/>
        </w:rPr>
        <w:t>.</w:t>
      </w:r>
    </w:p>
    <w:p w14:paraId="31F5FE04" w14:textId="77777777" w:rsidR="009A305E" w:rsidRDefault="009A305E" w:rsidP="00EF5D1B">
      <w:pPr>
        <w:spacing w:after="0" w:line="240" w:lineRule="auto"/>
        <w:ind w:left="-425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51EBE8A" w14:textId="77777777" w:rsidR="00FF56A9" w:rsidRDefault="00FF56A9" w:rsidP="00EF5D1B">
      <w:pPr>
        <w:spacing w:after="0" w:line="240" w:lineRule="auto"/>
        <w:ind w:left="-425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 апреля 2014г. </w:t>
      </w:r>
      <w:r w:rsidRPr="00FF56A9">
        <w:rPr>
          <w:rFonts w:ascii="Times New Roman" w:hAnsi="Times New Roman" w:cs="Times New Roman"/>
          <w:sz w:val="24"/>
          <w:szCs w:val="24"/>
        </w:rPr>
        <w:t>завершился IX Всероссийский съезд саморегулируемых организаций, основанных на членстве лиц, осуществляющих по</w:t>
      </w:r>
      <w:r>
        <w:rPr>
          <w:rFonts w:ascii="Times New Roman" w:hAnsi="Times New Roman" w:cs="Times New Roman"/>
          <w:sz w:val="24"/>
          <w:szCs w:val="24"/>
        </w:rPr>
        <w:t xml:space="preserve">дготовку проектной документации, накануне, которого прошел </w:t>
      </w:r>
      <w:r w:rsidRPr="00FF56A9">
        <w:rPr>
          <w:rFonts w:ascii="Times New Roman" w:hAnsi="Times New Roman" w:cs="Times New Roman"/>
          <w:sz w:val="24"/>
          <w:szCs w:val="24"/>
        </w:rPr>
        <w:t>кругл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FF56A9">
        <w:rPr>
          <w:rFonts w:ascii="Times New Roman" w:hAnsi="Times New Roman" w:cs="Times New Roman"/>
          <w:sz w:val="24"/>
          <w:szCs w:val="24"/>
        </w:rPr>
        <w:t xml:space="preserve"> стол «О деятельности комитетов Общероссийской негосударственной некоммерческой организации “Национальное объединение саморегулируемых организаций, основанных на членстве лиц, осуществляющих подготовку проектной документации”»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 w:rsidRPr="00FF56A9">
        <w:rPr>
          <w:rFonts w:ascii="Times New Roman" w:hAnsi="Times New Roman" w:cs="Times New Roman"/>
          <w:sz w:val="24"/>
          <w:szCs w:val="24"/>
        </w:rPr>
        <w:t>На круглом столе были заслушаны и обсуждены сообщения председателей комитетов о приоритетных направлениях деятельности Национального объединения проектировщиков на 2014 год, определены перспективы инновационного развития отрасли, главные направления нормотворческой деятельности, мероприятия по обеспечению гармонизации российских и европейских стандартов.</w:t>
      </w:r>
      <w:r w:rsidR="00F622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807ADD" w14:textId="77777777" w:rsidR="00AC1B6F" w:rsidRPr="006C48D4" w:rsidRDefault="00AC1B6F" w:rsidP="00EF5D1B">
      <w:pPr>
        <w:spacing w:after="0" w:line="240" w:lineRule="auto"/>
        <w:ind w:left="-426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6F65C1C" w14:textId="77777777" w:rsidR="006C48D4" w:rsidRPr="006C48D4" w:rsidRDefault="00FF56A9" w:rsidP="00EF5D1B">
      <w:pPr>
        <w:spacing w:after="0" w:line="240" w:lineRule="auto"/>
        <w:ind w:left="-425" w:firstLine="709"/>
        <w:jc w:val="both"/>
        <w:rPr>
          <w:rFonts w:ascii="Times New Roman" w:hAnsi="Times New Roman" w:cs="Times New Roman"/>
          <w:bCs/>
          <w:color w:val="000000"/>
          <w:sz w:val="24"/>
          <w:shd w:val="clear" w:color="auto" w:fill="FFFFFF"/>
        </w:rPr>
      </w:pPr>
      <w:r w:rsidRPr="006C48D4">
        <w:rPr>
          <w:rFonts w:ascii="Times New Roman" w:hAnsi="Times New Roman" w:cs="Times New Roman"/>
          <w:bCs/>
          <w:color w:val="000000"/>
          <w:sz w:val="24"/>
          <w:shd w:val="clear" w:color="auto" w:fill="FFFFFF"/>
        </w:rPr>
        <w:t>10 сентября 2014 г. во Владивостоке состоялась Окружная конференция проектных саморегулируемых организаций Дальневосточного федерального, в которой приняли участие все проектные СРО округа.</w:t>
      </w:r>
      <w:r w:rsidR="006C48D4" w:rsidRPr="006C48D4">
        <w:rPr>
          <w:rFonts w:ascii="Times New Roman" w:hAnsi="Times New Roman" w:cs="Times New Roman"/>
          <w:bCs/>
          <w:color w:val="000000"/>
          <w:sz w:val="24"/>
          <w:shd w:val="clear" w:color="auto" w:fill="FFFFFF"/>
        </w:rPr>
        <w:t xml:space="preserve"> Большинством голосов было принято решение о необходимости создания Координационного совета СРО ДФО из ч</w:t>
      </w:r>
      <w:r w:rsidR="00302C74">
        <w:rPr>
          <w:rFonts w:ascii="Times New Roman" w:hAnsi="Times New Roman" w:cs="Times New Roman"/>
          <w:bCs/>
          <w:color w:val="000000"/>
          <w:sz w:val="24"/>
          <w:shd w:val="clear" w:color="auto" w:fill="FFFFFF"/>
        </w:rPr>
        <w:t>исла представителей СРО округа</w:t>
      </w:r>
      <w:r w:rsidR="006C48D4" w:rsidRPr="006C48D4">
        <w:rPr>
          <w:rFonts w:ascii="Times New Roman" w:hAnsi="Times New Roman" w:cs="Times New Roman"/>
          <w:bCs/>
          <w:color w:val="000000"/>
          <w:sz w:val="24"/>
          <w:shd w:val="clear" w:color="auto" w:fill="FFFFFF"/>
        </w:rPr>
        <w:t xml:space="preserve">. </w:t>
      </w:r>
    </w:p>
    <w:p w14:paraId="54386042" w14:textId="77777777" w:rsidR="00AC1B6F" w:rsidRPr="006C48D4" w:rsidRDefault="006C48D4" w:rsidP="00EF5D1B">
      <w:pPr>
        <w:spacing w:after="0" w:line="240" w:lineRule="auto"/>
        <w:ind w:left="-425" w:firstLine="709"/>
        <w:jc w:val="both"/>
        <w:rPr>
          <w:rFonts w:ascii="Times New Roman" w:hAnsi="Times New Roman" w:cs="Times New Roman"/>
          <w:bCs/>
          <w:color w:val="000000"/>
          <w:sz w:val="24"/>
          <w:shd w:val="clear" w:color="auto" w:fill="FFFFFF"/>
        </w:rPr>
      </w:pPr>
      <w:r w:rsidRPr="006C48D4">
        <w:rPr>
          <w:rFonts w:ascii="Times New Roman" w:hAnsi="Times New Roman" w:cs="Times New Roman"/>
          <w:bCs/>
          <w:color w:val="000000"/>
          <w:sz w:val="24"/>
          <w:shd w:val="clear" w:color="auto" w:fill="FFFFFF"/>
        </w:rPr>
        <w:t>В рамках проведения Окружной конференции 11–13 сентября 2014 г. в городе Находке прошли обучающий семинар «Проверки органа надзора за деятельностью СРО» и круглые столы «Защита авторского права в проектировании: практика и законодательство», «Реализация инфраструктурных проектов как механизм развития регионов России», «Инновационные технологии в качестве проектирования и строительства».</w:t>
      </w:r>
      <w:r w:rsidRPr="006C48D4">
        <w:rPr>
          <w:rFonts w:ascii="Times New Roman" w:hAnsi="Times New Roman" w:cs="Times New Roman"/>
          <w:sz w:val="24"/>
        </w:rPr>
        <w:t xml:space="preserve"> </w:t>
      </w:r>
      <w:r w:rsidRPr="006C48D4">
        <w:rPr>
          <w:rFonts w:ascii="Times New Roman" w:hAnsi="Times New Roman" w:cs="Times New Roman"/>
          <w:bCs/>
          <w:color w:val="000000"/>
          <w:sz w:val="24"/>
          <w:shd w:val="clear" w:color="auto" w:fill="FFFFFF"/>
        </w:rPr>
        <w:t xml:space="preserve">Первоочередной задачей, по мнению участников, является повышение информированности проектного </w:t>
      </w:r>
      <w:r w:rsidRPr="006C48D4">
        <w:rPr>
          <w:rFonts w:ascii="Times New Roman" w:hAnsi="Times New Roman" w:cs="Times New Roman"/>
          <w:bCs/>
          <w:color w:val="000000"/>
          <w:sz w:val="24"/>
          <w:shd w:val="clear" w:color="auto" w:fill="FFFFFF"/>
        </w:rPr>
        <w:lastRenderedPageBreak/>
        <w:t>сообщества о том, что представляет собой исключительное право, каков предмет его охраны, надлежащие способы защиты своих прав в спорах, связанных с авторским правом.</w:t>
      </w:r>
    </w:p>
    <w:p w14:paraId="11D1A5C3" w14:textId="77777777" w:rsidR="006C48D4" w:rsidRPr="006C48D4" w:rsidRDefault="006C48D4" w:rsidP="00EF5D1B">
      <w:pPr>
        <w:spacing w:after="0" w:line="240" w:lineRule="auto"/>
        <w:ind w:left="-425" w:firstLine="709"/>
        <w:jc w:val="both"/>
        <w:rPr>
          <w:rFonts w:ascii="Times New Roman" w:hAnsi="Times New Roman" w:cs="Times New Roman"/>
          <w:sz w:val="24"/>
        </w:rPr>
      </w:pPr>
    </w:p>
    <w:p w14:paraId="32D0DEE4" w14:textId="77777777" w:rsidR="00AC1B6F" w:rsidRPr="006C48D4" w:rsidRDefault="006C48D4" w:rsidP="00EF5D1B">
      <w:pPr>
        <w:spacing w:after="0" w:line="240" w:lineRule="auto"/>
        <w:ind w:left="-425" w:firstLine="709"/>
        <w:jc w:val="both"/>
        <w:rPr>
          <w:rFonts w:ascii="Times New Roman" w:hAnsi="Times New Roman" w:cs="Times New Roman"/>
          <w:sz w:val="24"/>
        </w:rPr>
      </w:pPr>
      <w:r w:rsidRPr="006C48D4">
        <w:rPr>
          <w:rStyle w:val="aa"/>
          <w:rFonts w:ascii="Times New Roman" w:hAnsi="Times New Roman" w:cs="Times New Roman"/>
          <w:b w:val="0"/>
          <w:color w:val="000000"/>
          <w:sz w:val="24"/>
          <w:shd w:val="clear" w:color="auto" w:fill="FFFFFF"/>
        </w:rPr>
        <w:t>25 ноября 2014 года состоялся Учредительный Всероссийский съезд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документации. Повестка дня включала в себя следующие вопросы: о создании Национального объединения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документации; об утверждении Устава; о составе им</w:t>
      </w:r>
      <w:r w:rsidR="00302C74">
        <w:rPr>
          <w:rStyle w:val="aa"/>
          <w:rFonts w:ascii="Times New Roman" w:hAnsi="Times New Roman" w:cs="Times New Roman"/>
          <w:b w:val="0"/>
          <w:color w:val="000000"/>
          <w:sz w:val="24"/>
          <w:shd w:val="clear" w:color="auto" w:fill="FFFFFF"/>
        </w:rPr>
        <w:t>ущества; об избрании Президента</w:t>
      </w:r>
      <w:r w:rsidRPr="006C48D4">
        <w:rPr>
          <w:rStyle w:val="aa"/>
          <w:rFonts w:ascii="Times New Roman" w:hAnsi="Times New Roman" w:cs="Times New Roman"/>
          <w:b w:val="0"/>
          <w:color w:val="000000"/>
          <w:sz w:val="24"/>
          <w:shd w:val="clear" w:color="auto" w:fill="FFFFFF"/>
        </w:rPr>
        <w:t>.</w:t>
      </w:r>
      <w:r w:rsidR="00EF5D1B">
        <w:rPr>
          <w:rStyle w:val="aa"/>
          <w:rFonts w:ascii="Times New Roman" w:hAnsi="Times New Roman" w:cs="Times New Roman"/>
          <w:b w:val="0"/>
          <w:color w:val="000000"/>
          <w:sz w:val="24"/>
          <w:shd w:val="clear" w:color="auto" w:fill="FFFFFF"/>
        </w:rPr>
        <w:t xml:space="preserve"> </w:t>
      </w:r>
      <w:r w:rsidR="00EB745E">
        <w:rPr>
          <w:rStyle w:val="aa"/>
          <w:rFonts w:ascii="Times New Roman" w:hAnsi="Times New Roman" w:cs="Times New Roman"/>
          <w:b w:val="0"/>
          <w:color w:val="000000"/>
          <w:sz w:val="24"/>
          <w:shd w:val="clear" w:color="auto" w:fill="FFFFFF"/>
        </w:rPr>
        <w:t>С</w:t>
      </w:r>
      <w:r w:rsidRPr="006C48D4">
        <w:rPr>
          <w:rStyle w:val="aa"/>
          <w:rFonts w:ascii="Times New Roman" w:hAnsi="Times New Roman" w:cs="Times New Roman"/>
          <w:b w:val="0"/>
          <w:color w:val="000000"/>
          <w:sz w:val="24"/>
          <w:shd w:val="clear" w:color="auto" w:fill="FFFFFF"/>
        </w:rPr>
        <w:t xml:space="preserve">оздание нового </w:t>
      </w:r>
      <w:proofErr w:type="spellStart"/>
      <w:r w:rsidRPr="006C48D4">
        <w:rPr>
          <w:rStyle w:val="aa"/>
          <w:rFonts w:ascii="Times New Roman" w:hAnsi="Times New Roman" w:cs="Times New Roman"/>
          <w:b w:val="0"/>
          <w:color w:val="000000"/>
          <w:sz w:val="24"/>
          <w:shd w:val="clear" w:color="auto" w:fill="FFFFFF"/>
        </w:rPr>
        <w:t>Нацобъединения</w:t>
      </w:r>
      <w:proofErr w:type="spellEnd"/>
      <w:r w:rsidRPr="006C48D4">
        <w:rPr>
          <w:rStyle w:val="aa"/>
          <w:rFonts w:ascii="Times New Roman" w:hAnsi="Times New Roman" w:cs="Times New Roman"/>
          <w:b w:val="0"/>
          <w:color w:val="000000"/>
          <w:sz w:val="24"/>
          <w:shd w:val="clear" w:color="auto" w:fill="FFFFFF"/>
        </w:rPr>
        <w:t xml:space="preserve"> путем слияния </w:t>
      </w:r>
      <w:proofErr w:type="spellStart"/>
      <w:r w:rsidRPr="006C48D4">
        <w:rPr>
          <w:rStyle w:val="aa"/>
          <w:rFonts w:ascii="Times New Roman" w:hAnsi="Times New Roman" w:cs="Times New Roman"/>
          <w:b w:val="0"/>
          <w:color w:val="000000"/>
          <w:sz w:val="24"/>
          <w:shd w:val="clear" w:color="auto" w:fill="FFFFFF"/>
        </w:rPr>
        <w:t>нацобъединений</w:t>
      </w:r>
      <w:proofErr w:type="spellEnd"/>
      <w:r w:rsidRPr="006C48D4">
        <w:rPr>
          <w:rStyle w:val="aa"/>
          <w:rFonts w:ascii="Times New Roman" w:hAnsi="Times New Roman" w:cs="Times New Roman"/>
          <w:b w:val="0"/>
          <w:color w:val="000000"/>
          <w:sz w:val="24"/>
          <w:shd w:val="clear" w:color="auto" w:fill="FFFFFF"/>
        </w:rPr>
        <w:t xml:space="preserve"> изыскателей и проектировщиков обусловлено требованиями поправок в Градостроительный кодекс, которые были приняты в конце октября этого года. По результатам тайного голосования, большинством голосов президентом НОПРИЗ на четыре года был избран Михаил Посохин.</w:t>
      </w:r>
    </w:p>
    <w:p w14:paraId="12039B63" w14:textId="77777777" w:rsidR="00AC1B6F" w:rsidRDefault="00AC1B6F" w:rsidP="00EF5D1B">
      <w:pPr>
        <w:spacing w:after="0" w:line="240" w:lineRule="auto"/>
        <w:ind w:left="-426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F6CCE2D" w14:textId="77777777" w:rsidR="00EF5D1B" w:rsidRDefault="00EF5D1B" w:rsidP="00EF5D1B">
      <w:pPr>
        <w:spacing w:after="0" w:line="240" w:lineRule="auto"/>
        <w:ind w:left="-426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Советом Партнерства совместно с Исполнительным органом и Контрольным комитетом ведется работа по </w:t>
      </w:r>
      <w:r w:rsidRPr="00EF5D1B">
        <w:rPr>
          <w:rFonts w:ascii="Times New Roman" w:hAnsi="Times New Roman" w:cs="Times New Roman"/>
          <w:sz w:val="24"/>
          <w:szCs w:val="24"/>
        </w:rPr>
        <w:t>разрешени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EF5D1B">
        <w:rPr>
          <w:rFonts w:ascii="Times New Roman" w:hAnsi="Times New Roman" w:cs="Times New Roman"/>
          <w:sz w:val="24"/>
          <w:szCs w:val="24"/>
        </w:rPr>
        <w:t xml:space="preserve"> возникшей ситуации с запретом открытого использования крупномасштабных топографических планов во Владивостоке.</w:t>
      </w:r>
      <w:r>
        <w:rPr>
          <w:rFonts w:ascii="Times New Roman" w:hAnsi="Times New Roman" w:cs="Times New Roman"/>
          <w:sz w:val="24"/>
          <w:szCs w:val="24"/>
        </w:rPr>
        <w:t xml:space="preserve"> Были направлены официальные запросы </w:t>
      </w:r>
      <w:r w:rsidRPr="00EF5D1B">
        <w:rPr>
          <w:rFonts w:ascii="Times New Roman" w:hAnsi="Times New Roman" w:cs="Times New Roman"/>
          <w:sz w:val="24"/>
          <w:szCs w:val="24"/>
        </w:rPr>
        <w:t xml:space="preserve">Вице-президенту Санкт-Петербургской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5D1B">
        <w:rPr>
          <w:rFonts w:ascii="Times New Roman" w:hAnsi="Times New Roman" w:cs="Times New Roman"/>
          <w:sz w:val="24"/>
          <w:szCs w:val="24"/>
        </w:rPr>
        <w:t>торгово-промышленной палаты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5D1B">
        <w:rPr>
          <w:rFonts w:ascii="Times New Roman" w:hAnsi="Times New Roman" w:cs="Times New Roman"/>
          <w:sz w:val="24"/>
          <w:szCs w:val="24"/>
        </w:rPr>
        <w:t>А.М. Морозу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EF5D1B">
        <w:rPr>
          <w:rFonts w:ascii="Times New Roman" w:hAnsi="Times New Roman" w:cs="Times New Roman"/>
          <w:sz w:val="24"/>
          <w:szCs w:val="24"/>
        </w:rPr>
        <w:t>Президенту Национального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5D1B">
        <w:rPr>
          <w:rFonts w:ascii="Times New Roman" w:hAnsi="Times New Roman" w:cs="Times New Roman"/>
          <w:sz w:val="24"/>
          <w:szCs w:val="24"/>
        </w:rPr>
        <w:t xml:space="preserve">объединения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5D1B">
        <w:rPr>
          <w:rFonts w:ascii="Times New Roman" w:hAnsi="Times New Roman" w:cs="Times New Roman"/>
          <w:sz w:val="24"/>
          <w:szCs w:val="24"/>
        </w:rPr>
        <w:t>проектировщиков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5D1B">
        <w:rPr>
          <w:rFonts w:ascii="Times New Roman" w:hAnsi="Times New Roman" w:cs="Times New Roman"/>
          <w:sz w:val="24"/>
          <w:szCs w:val="24"/>
        </w:rPr>
        <w:t>М.М. Посохину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EF5D1B">
        <w:rPr>
          <w:rFonts w:ascii="Times New Roman" w:hAnsi="Times New Roman" w:cs="Times New Roman"/>
          <w:sz w:val="24"/>
          <w:szCs w:val="24"/>
        </w:rPr>
        <w:t>Председателю Законодательного собрания Приморского края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5D1B">
        <w:rPr>
          <w:rFonts w:ascii="Times New Roman" w:hAnsi="Times New Roman" w:cs="Times New Roman"/>
          <w:sz w:val="24"/>
          <w:szCs w:val="24"/>
        </w:rPr>
        <w:t>Горчакову В.В.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EF5D1B">
        <w:rPr>
          <w:rFonts w:ascii="Times New Roman" w:hAnsi="Times New Roman" w:cs="Times New Roman"/>
          <w:sz w:val="24"/>
          <w:szCs w:val="24"/>
        </w:rPr>
        <w:t xml:space="preserve">Председателю комитета Законодательного собрания Приморского края по региональной политике и законности  </w:t>
      </w:r>
      <w:proofErr w:type="spellStart"/>
      <w:r w:rsidRPr="00EF5D1B">
        <w:rPr>
          <w:rFonts w:ascii="Times New Roman" w:hAnsi="Times New Roman" w:cs="Times New Roman"/>
          <w:sz w:val="24"/>
          <w:szCs w:val="24"/>
        </w:rPr>
        <w:t>Текиеву</w:t>
      </w:r>
      <w:proofErr w:type="spellEnd"/>
      <w:r w:rsidRPr="00EF5D1B">
        <w:rPr>
          <w:rFonts w:ascii="Times New Roman" w:hAnsi="Times New Roman" w:cs="Times New Roman"/>
          <w:sz w:val="24"/>
          <w:szCs w:val="24"/>
        </w:rPr>
        <w:t xml:space="preserve"> Д.А.</w:t>
      </w:r>
      <w:r>
        <w:rPr>
          <w:rFonts w:ascii="Times New Roman" w:hAnsi="Times New Roman" w:cs="Times New Roman"/>
          <w:sz w:val="24"/>
          <w:szCs w:val="24"/>
        </w:rPr>
        <w:t xml:space="preserve"> Проведена работа по освещению данной проблемы в СМИ: издательство</w:t>
      </w:r>
      <w:r w:rsidRPr="00EF5D1B">
        <w:rPr>
          <w:rFonts w:ascii="Times New Roman" w:hAnsi="Times New Roman" w:cs="Times New Roman"/>
          <w:sz w:val="24"/>
          <w:szCs w:val="24"/>
        </w:rPr>
        <w:t xml:space="preserve"> «Конкурент», «Золот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EF5D1B">
        <w:rPr>
          <w:rFonts w:ascii="Times New Roman" w:hAnsi="Times New Roman" w:cs="Times New Roman"/>
          <w:sz w:val="24"/>
          <w:szCs w:val="24"/>
        </w:rPr>
        <w:t xml:space="preserve"> рог», 8 канал ТВ Владивосток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C2E6A70" w14:textId="77777777" w:rsidR="00AC1B6F" w:rsidRDefault="00AC1B6F" w:rsidP="00EF5D1B">
      <w:pPr>
        <w:spacing w:after="0" w:line="240" w:lineRule="auto"/>
        <w:ind w:left="-426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BB63F94" w14:textId="77777777" w:rsidR="00AC1B6F" w:rsidRDefault="00AC1B6F" w:rsidP="006C48D4">
      <w:pPr>
        <w:spacing w:after="0" w:line="240" w:lineRule="auto"/>
        <w:ind w:left="-426" w:firstLine="709"/>
        <w:rPr>
          <w:rFonts w:ascii="Times New Roman" w:hAnsi="Times New Roman" w:cs="Times New Roman"/>
          <w:sz w:val="24"/>
          <w:szCs w:val="24"/>
        </w:rPr>
      </w:pPr>
    </w:p>
    <w:p w14:paraId="39B1D207" w14:textId="77777777" w:rsidR="00AC1B6F" w:rsidRDefault="00AC1B6F" w:rsidP="006C48D4">
      <w:pPr>
        <w:spacing w:after="0" w:line="240" w:lineRule="auto"/>
        <w:ind w:left="-426" w:firstLine="709"/>
        <w:rPr>
          <w:rFonts w:ascii="Times New Roman" w:hAnsi="Times New Roman" w:cs="Times New Roman"/>
          <w:sz w:val="24"/>
          <w:szCs w:val="24"/>
        </w:rPr>
      </w:pPr>
    </w:p>
    <w:p w14:paraId="21DBB928" w14:textId="77777777" w:rsidR="00B91FB6" w:rsidRDefault="00B91FB6" w:rsidP="006C48D4">
      <w:pPr>
        <w:spacing w:after="0" w:line="240" w:lineRule="auto"/>
        <w:ind w:left="-426" w:firstLine="709"/>
        <w:rPr>
          <w:rFonts w:ascii="Times New Roman" w:hAnsi="Times New Roman" w:cs="Times New Roman"/>
          <w:sz w:val="24"/>
          <w:szCs w:val="24"/>
        </w:rPr>
      </w:pPr>
    </w:p>
    <w:p w14:paraId="0BE9E311" w14:textId="35EA0980" w:rsidR="00B91FB6" w:rsidRDefault="00B91FB6" w:rsidP="006C48D4">
      <w:pPr>
        <w:spacing w:after="0" w:line="240" w:lineRule="auto"/>
        <w:ind w:left="-426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Совета</w:t>
      </w:r>
    </w:p>
    <w:p w14:paraId="0BB76FC1" w14:textId="73E30E85" w:rsidR="00B91FB6" w:rsidRDefault="00B91FB6" w:rsidP="006C48D4">
      <w:pPr>
        <w:spacing w:after="0" w:line="240" w:lineRule="auto"/>
        <w:ind w:left="-426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Партнерства СРО НП ППК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В.В.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Прокуров</w:t>
      </w:r>
      <w:proofErr w:type="spellEnd"/>
    </w:p>
    <w:p w14:paraId="69ED554D" w14:textId="77777777" w:rsidR="00B91FB6" w:rsidRDefault="00B91FB6" w:rsidP="006C48D4">
      <w:pPr>
        <w:spacing w:after="0" w:line="240" w:lineRule="auto"/>
        <w:ind w:left="-426" w:firstLine="709"/>
        <w:rPr>
          <w:rFonts w:ascii="Times New Roman" w:hAnsi="Times New Roman" w:cs="Times New Roman"/>
          <w:sz w:val="24"/>
          <w:szCs w:val="24"/>
        </w:rPr>
      </w:pPr>
    </w:p>
    <w:p w14:paraId="61A73C27" w14:textId="77777777" w:rsidR="00B91FB6" w:rsidRDefault="00B91FB6" w:rsidP="006C48D4">
      <w:pPr>
        <w:spacing w:after="0" w:line="240" w:lineRule="auto"/>
        <w:ind w:left="-426" w:firstLine="709"/>
        <w:rPr>
          <w:rFonts w:ascii="Times New Roman" w:hAnsi="Times New Roman" w:cs="Times New Roman"/>
          <w:sz w:val="24"/>
          <w:szCs w:val="24"/>
        </w:rPr>
      </w:pPr>
    </w:p>
    <w:p w14:paraId="219E24B7" w14:textId="77777777" w:rsidR="00B91FB6" w:rsidRDefault="00B91FB6" w:rsidP="006C48D4">
      <w:pPr>
        <w:spacing w:after="0" w:line="240" w:lineRule="auto"/>
        <w:ind w:left="-426" w:firstLine="709"/>
        <w:rPr>
          <w:rFonts w:ascii="Times New Roman" w:hAnsi="Times New Roman" w:cs="Times New Roman"/>
          <w:sz w:val="24"/>
          <w:szCs w:val="24"/>
        </w:rPr>
      </w:pPr>
    </w:p>
    <w:p w14:paraId="72F70350" w14:textId="77777777" w:rsidR="00B91FB6" w:rsidRDefault="00B91FB6" w:rsidP="006C48D4">
      <w:pPr>
        <w:spacing w:after="0" w:line="240" w:lineRule="auto"/>
        <w:ind w:left="-426" w:firstLine="709"/>
        <w:rPr>
          <w:rFonts w:ascii="Times New Roman" w:hAnsi="Times New Roman" w:cs="Times New Roman"/>
          <w:sz w:val="24"/>
          <w:szCs w:val="24"/>
        </w:rPr>
      </w:pPr>
    </w:p>
    <w:p w14:paraId="0795DDC8" w14:textId="77777777" w:rsidR="00B91FB6" w:rsidRDefault="00B91FB6" w:rsidP="006C48D4">
      <w:pPr>
        <w:spacing w:after="0" w:line="240" w:lineRule="auto"/>
        <w:ind w:left="-426" w:firstLine="709"/>
        <w:rPr>
          <w:rFonts w:ascii="Times New Roman" w:hAnsi="Times New Roman" w:cs="Times New Roman"/>
          <w:sz w:val="24"/>
          <w:szCs w:val="24"/>
        </w:rPr>
      </w:pPr>
    </w:p>
    <w:p w14:paraId="07B31CF0" w14:textId="627E5378" w:rsidR="00B91FB6" w:rsidRDefault="00B91FB6" w:rsidP="006C48D4">
      <w:pPr>
        <w:spacing w:after="0" w:line="240" w:lineRule="auto"/>
        <w:ind w:left="-426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Исполнительный директор</w:t>
      </w:r>
    </w:p>
    <w:p w14:paraId="0E9B9D8B" w14:textId="495AE2C3" w:rsidR="00B91FB6" w:rsidRDefault="00B91FB6" w:rsidP="006C48D4">
      <w:pPr>
        <w:spacing w:after="0" w:line="240" w:lineRule="auto"/>
        <w:ind w:left="-426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 НП ППК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С.В. Лёгкий</w:t>
      </w:r>
    </w:p>
    <w:p w14:paraId="75D33865" w14:textId="77777777" w:rsidR="00AC1B6F" w:rsidRDefault="00AC1B6F" w:rsidP="006C48D4">
      <w:pPr>
        <w:spacing w:after="0" w:line="240" w:lineRule="auto"/>
        <w:ind w:left="-426" w:firstLine="709"/>
        <w:rPr>
          <w:rFonts w:ascii="Times New Roman" w:hAnsi="Times New Roman" w:cs="Times New Roman"/>
          <w:sz w:val="24"/>
          <w:szCs w:val="24"/>
        </w:rPr>
      </w:pPr>
    </w:p>
    <w:p w14:paraId="43278370" w14:textId="77777777" w:rsidR="00AC1B6F" w:rsidRDefault="00AC1B6F" w:rsidP="006C48D4">
      <w:pPr>
        <w:spacing w:after="0" w:line="240" w:lineRule="auto"/>
        <w:ind w:left="-426" w:firstLine="709"/>
        <w:rPr>
          <w:rFonts w:ascii="Times New Roman" w:hAnsi="Times New Roman" w:cs="Times New Roman"/>
          <w:sz w:val="24"/>
          <w:szCs w:val="24"/>
        </w:rPr>
      </w:pPr>
    </w:p>
    <w:sectPr w:rsidR="00AC1B6F" w:rsidSect="00AC1B6F">
      <w:footerReference w:type="default" r:id="rId6"/>
      <w:pgSz w:w="11906" w:h="16838"/>
      <w:pgMar w:top="805" w:right="851" w:bottom="1134" w:left="1758" w:header="142" w:footer="5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3D2F92" w14:textId="77777777" w:rsidR="00D85F96" w:rsidRDefault="00D85F96" w:rsidP="001E6C86">
      <w:pPr>
        <w:spacing w:after="0" w:line="240" w:lineRule="auto"/>
      </w:pPr>
      <w:r>
        <w:separator/>
      </w:r>
    </w:p>
  </w:endnote>
  <w:endnote w:type="continuationSeparator" w:id="0">
    <w:p w14:paraId="48D91534" w14:textId="77777777" w:rsidR="00D85F96" w:rsidRDefault="00D85F96" w:rsidP="001E6C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311247"/>
      <w:docPartObj>
        <w:docPartGallery w:val="Page Numbers (Bottom of Page)"/>
        <w:docPartUnique/>
      </w:docPartObj>
    </w:sdtPr>
    <w:sdtContent>
      <w:p w14:paraId="6F412467" w14:textId="77777777" w:rsidR="00553EA4" w:rsidRDefault="00553EA4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6869">
          <w:rPr>
            <w:noProof/>
          </w:rPr>
          <w:t>3</w:t>
        </w:r>
        <w:r>
          <w:fldChar w:fldCharType="end"/>
        </w:r>
      </w:p>
    </w:sdtContent>
  </w:sdt>
  <w:p w14:paraId="311E7071" w14:textId="77777777" w:rsidR="00553EA4" w:rsidRDefault="00553EA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F489CE" w14:textId="77777777" w:rsidR="00D85F96" w:rsidRDefault="00D85F96" w:rsidP="001E6C86">
      <w:pPr>
        <w:spacing w:after="0" w:line="240" w:lineRule="auto"/>
      </w:pPr>
      <w:r>
        <w:separator/>
      </w:r>
    </w:p>
  </w:footnote>
  <w:footnote w:type="continuationSeparator" w:id="0">
    <w:p w14:paraId="6DCA9884" w14:textId="77777777" w:rsidR="00D85F96" w:rsidRDefault="00D85F96" w:rsidP="001E6C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90474"/>
    <w:rsid w:val="00090474"/>
    <w:rsid w:val="000945B6"/>
    <w:rsid w:val="000A774E"/>
    <w:rsid w:val="000D08FB"/>
    <w:rsid w:val="001079FE"/>
    <w:rsid w:val="00110149"/>
    <w:rsid w:val="001351B4"/>
    <w:rsid w:val="00163BF5"/>
    <w:rsid w:val="001A7CF3"/>
    <w:rsid w:val="001E1C7A"/>
    <w:rsid w:val="001E6C86"/>
    <w:rsid w:val="001F23EC"/>
    <w:rsid w:val="00231FF4"/>
    <w:rsid w:val="0023328F"/>
    <w:rsid w:val="00241E44"/>
    <w:rsid w:val="00281FC3"/>
    <w:rsid w:val="002907EB"/>
    <w:rsid w:val="00296F87"/>
    <w:rsid w:val="002A3CC2"/>
    <w:rsid w:val="002F6869"/>
    <w:rsid w:val="00302C74"/>
    <w:rsid w:val="003C0368"/>
    <w:rsid w:val="003E5C04"/>
    <w:rsid w:val="00407DC6"/>
    <w:rsid w:val="00446C98"/>
    <w:rsid w:val="00552260"/>
    <w:rsid w:val="00553EA4"/>
    <w:rsid w:val="00557E69"/>
    <w:rsid w:val="005A199F"/>
    <w:rsid w:val="00624489"/>
    <w:rsid w:val="00654A2C"/>
    <w:rsid w:val="0066153E"/>
    <w:rsid w:val="006C48D4"/>
    <w:rsid w:val="00712DAE"/>
    <w:rsid w:val="00720585"/>
    <w:rsid w:val="00723CC0"/>
    <w:rsid w:val="00787579"/>
    <w:rsid w:val="00825953"/>
    <w:rsid w:val="0084006E"/>
    <w:rsid w:val="00871D1A"/>
    <w:rsid w:val="00884A5C"/>
    <w:rsid w:val="00894A21"/>
    <w:rsid w:val="008B24BE"/>
    <w:rsid w:val="008C412C"/>
    <w:rsid w:val="0097326E"/>
    <w:rsid w:val="009839B9"/>
    <w:rsid w:val="009A1A22"/>
    <w:rsid w:val="009A305E"/>
    <w:rsid w:val="009B2241"/>
    <w:rsid w:val="009C66DC"/>
    <w:rsid w:val="009D7E8D"/>
    <w:rsid w:val="00A06A71"/>
    <w:rsid w:val="00A17334"/>
    <w:rsid w:val="00A20301"/>
    <w:rsid w:val="00A412CE"/>
    <w:rsid w:val="00AB6F14"/>
    <w:rsid w:val="00AC1B6F"/>
    <w:rsid w:val="00AD00AA"/>
    <w:rsid w:val="00AE22F0"/>
    <w:rsid w:val="00AE2C0D"/>
    <w:rsid w:val="00B14B4E"/>
    <w:rsid w:val="00B32D8E"/>
    <w:rsid w:val="00B4631E"/>
    <w:rsid w:val="00B734A9"/>
    <w:rsid w:val="00B874AD"/>
    <w:rsid w:val="00B91FB6"/>
    <w:rsid w:val="00C3541D"/>
    <w:rsid w:val="00C910EF"/>
    <w:rsid w:val="00CA1DD4"/>
    <w:rsid w:val="00CC0505"/>
    <w:rsid w:val="00CE74A0"/>
    <w:rsid w:val="00D0680E"/>
    <w:rsid w:val="00D34F8B"/>
    <w:rsid w:val="00D726A9"/>
    <w:rsid w:val="00D85F96"/>
    <w:rsid w:val="00DB13A0"/>
    <w:rsid w:val="00DB2DE4"/>
    <w:rsid w:val="00DF5056"/>
    <w:rsid w:val="00E109E8"/>
    <w:rsid w:val="00EB4971"/>
    <w:rsid w:val="00EB745E"/>
    <w:rsid w:val="00EE47D5"/>
    <w:rsid w:val="00EF5D1B"/>
    <w:rsid w:val="00F41562"/>
    <w:rsid w:val="00F6224F"/>
    <w:rsid w:val="00F7322B"/>
    <w:rsid w:val="00FA3EB0"/>
    <w:rsid w:val="00FF1B6B"/>
    <w:rsid w:val="00FF5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0D6E11"/>
  <w15:docId w15:val="{799672E1-1C36-4D05-A570-8E4E20076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E6C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E6C86"/>
  </w:style>
  <w:style w:type="paragraph" w:styleId="a5">
    <w:name w:val="footer"/>
    <w:basedOn w:val="a"/>
    <w:link w:val="a6"/>
    <w:uiPriority w:val="99"/>
    <w:unhideWhenUsed/>
    <w:rsid w:val="001E6C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E6C86"/>
  </w:style>
  <w:style w:type="paragraph" w:styleId="a7">
    <w:name w:val="Normal (Web)"/>
    <w:basedOn w:val="a"/>
    <w:uiPriority w:val="99"/>
    <w:semiHidden/>
    <w:unhideWhenUsed/>
    <w:rsid w:val="00F7322B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544E47"/>
      <w:sz w:val="18"/>
      <w:szCs w:val="1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07D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07DC6"/>
    <w:rPr>
      <w:rFonts w:ascii="Tahoma" w:hAnsi="Tahoma" w:cs="Tahoma"/>
      <w:sz w:val="16"/>
      <w:szCs w:val="16"/>
    </w:rPr>
  </w:style>
  <w:style w:type="character" w:styleId="aa">
    <w:name w:val="Strong"/>
    <w:basedOn w:val="a0"/>
    <w:uiPriority w:val="22"/>
    <w:qFormat/>
    <w:rsid w:val="006C48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4818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800754">
                  <w:marLeft w:val="0"/>
                  <w:marRight w:val="0"/>
                  <w:marTop w:val="150"/>
                  <w:marBottom w:val="150"/>
                  <w:divBdr>
                    <w:top w:val="single" w:sz="36" w:space="0" w:color="EFEFE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018497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64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228639">
          <w:marLeft w:val="5280"/>
          <w:marRight w:val="0"/>
          <w:marTop w:val="0"/>
          <w:marBottom w:val="0"/>
          <w:divBdr>
            <w:top w:val="dashed" w:sz="2" w:space="0" w:color="0033CC"/>
            <w:left w:val="dashed" w:sz="2" w:space="0" w:color="0033CC"/>
            <w:bottom w:val="dashed" w:sz="2" w:space="0" w:color="0033CC"/>
            <w:right w:val="dashed" w:sz="2" w:space="0" w:color="0033CC"/>
          </w:divBdr>
          <w:divsChild>
            <w:div w:id="81626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33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665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8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7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F2F6F9"/>
                <w:bottom w:val="none" w:sz="0" w:space="0" w:color="auto"/>
                <w:right w:val="single" w:sz="6" w:space="0" w:color="F2F6F9"/>
              </w:divBdr>
              <w:divsChild>
                <w:div w:id="106595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49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3</Pages>
  <Words>1314</Words>
  <Characters>7493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СРО НП ППК</Company>
  <LinksUpToDate>false</LinksUpToDate>
  <CharactersWithSpaces>8790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Marchenko</dc:creator>
  <cp:lastModifiedBy>Елена Янько</cp:lastModifiedBy>
  <cp:revision>13</cp:revision>
  <cp:lastPrinted>2026-09-15T02:58:00Z</cp:lastPrinted>
  <dcterms:created xsi:type="dcterms:W3CDTF">2014-12-08T03:35:00Z</dcterms:created>
  <dcterms:modified xsi:type="dcterms:W3CDTF">2026-09-15T02:58:00Z</dcterms:modified>
</cp:coreProperties>
</file>