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6F" w:rsidRPr="006D0C14" w:rsidRDefault="00AC1B6F" w:rsidP="00277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О деятельности Совета </w:t>
      </w:r>
      <w:r w:rsidR="0073485C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и Исполнительного органа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73485C">
        <w:rPr>
          <w:rFonts w:ascii="Times New Roman" w:hAnsi="Times New Roman" w:cs="Times New Roman"/>
          <w:b/>
          <w:sz w:val="24"/>
          <w:szCs w:val="24"/>
        </w:rPr>
        <w:t>«</w:t>
      </w:r>
      <w:r w:rsidRPr="006D0C14">
        <w:rPr>
          <w:rFonts w:ascii="Times New Roman" w:hAnsi="Times New Roman" w:cs="Times New Roman"/>
          <w:b/>
          <w:sz w:val="24"/>
          <w:szCs w:val="24"/>
        </w:rPr>
        <w:t>Проектировщик</w:t>
      </w:r>
      <w:r w:rsidR="0073485C">
        <w:rPr>
          <w:rFonts w:ascii="Times New Roman" w:hAnsi="Times New Roman" w:cs="Times New Roman"/>
          <w:b/>
          <w:sz w:val="24"/>
          <w:szCs w:val="24"/>
        </w:rPr>
        <w:t>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  <w:r w:rsidR="0073485C">
        <w:rPr>
          <w:rFonts w:ascii="Times New Roman" w:hAnsi="Times New Roman" w:cs="Times New Roman"/>
          <w:b/>
          <w:sz w:val="24"/>
          <w:szCs w:val="24"/>
        </w:rPr>
        <w:t>»</w:t>
      </w:r>
    </w:p>
    <w:p w:rsidR="00D0680E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(отчетный период –</w:t>
      </w:r>
      <w:r w:rsidR="004B3572" w:rsidRPr="006D0C14">
        <w:rPr>
          <w:rFonts w:ascii="Times New Roman" w:hAnsi="Times New Roman" w:cs="Times New Roman"/>
          <w:b/>
          <w:sz w:val="24"/>
          <w:szCs w:val="24"/>
        </w:rPr>
        <w:t>201</w:t>
      </w:r>
      <w:r w:rsidR="00C9412B">
        <w:rPr>
          <w:rFonts w:ascii="Times New Roman" w:hAnsi="Times New Roman" w:cs="Times New Roman"/>
          <w:b/>
          <w:sz w:val="24"/>
          <w:szCs w:val="24"/>
        </w:rPr>
        <w:t>8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44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В отчётном периоде деятельность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, Исполнительного органа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и всех сотрудников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была направлена на достижение целей, которые определены Уставом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C86" w:rsidRPr="006D0C14" w:rsidRDefault="003E5C0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З</w:t>
      </w:r>
      <w:r w:rsidR="001E6C86" w:rsidRPr="006D0C14">
        <w:rPr>
          <w:rFonts w:ascii="Times New Roman" w:eastAsia="Calibri" w:hAnsi="Times New Roman" w:cs="Times New Roman"/>
          <w:sz w:val="24"/>
          <w:szCs w:val="24"/>
        </w:rPr>
        <w:t xml:space="preserve">а отчетный период была выполнена следующая работа  и проведены мероприятия: </w:t>
      </w:r>
    </w:p>
    <w:p w:rsidR="001E6C86" w:rsidRDefault="003B1CA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6C86" w:rsidRPr="006D0C14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73485C">
        <w:rPr>
          <w:rFonts w:ascii="Times New Roman" w:eastAsia="Calibri" w:hAnsi="Times New Roman" w:cs="Times New Roman"/>
          <w:sz w:val="24"/>
          <w:szCs w:val="24"/>
        </w:rPr>
        <w:t>3</w:t>
      </w:r>
      <w:r w:rsidR="00C9412B">
        <w:rPr>
          <w:rFonts w:ascii="Times New Roman" w:eastAsia="Calibri" w:hAnsi="Times New Roman" w:cs="Times New Roman"/>
          <w:sz w:val="24"/>
          <w:szCs w:val="24"/>
        </w:rPr>
        <w:t>1</w:t>
      </w:r>
      <w:r w:rsidR="001E6C86" w:rsidRPr="006D0C14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C9412B">
        <w:rPr>
          <w:rFonts w:ascii="Times New Roman" w:eastAsia="Calibri" w:hAnsi="Times New Roman" w:cs="Times New Roman"/>
          <w:sz w:val="24"/>
          <w:szCs w:val="24"/>
        </w:rPr>
        <w:t>е</w:t>
      </w:r>
      <w:r w:rsidR="001E6C86" w:rsidRPr="006D0C14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41E44" w:rsidRPr="006D0C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0CE8" w:rsidRPr="006D0C14" w:rsidRDefault="00AA0CE8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проведено 6 заседаний Дисциплинарного комитета;</w:t>
      </w:r>
    </w:p>
    <w:p w:rsidR="00901BBC" w:rsidRDefault="001E6C86" w:rsidP="0090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3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D7538">
        <w:rPr>
          <w:rFonts w:ascii="Times New Roman" w:hAnsi="Times New Roman" w:cs="Times New Roman"/>
          <w:sz w:val="24"/>
          <w:szCs w:val="24"/>
        </w:rPr>
        <w:t>обработано</w:t>
      </w:r>
      <w:r w:rsidR="00CC0505" w:rsidRPr="000D33AA">
        <w:rPr>
          <w:rFonts w:ascii="Times New Roman" w:hAnsi="Times New Roman" w:cs="Times New Roman"/>
          <w:sz w:val="24"/>
          <w:szCs w:val="24"/>
        </w:rPr>
        <w:t xml:space="preserve"> </w:t>
      </w:r>
      <w:r w:rsidR="005D7538">
        <w:rPr>
          <w:rFonts w:ascii="Times New Roman" w:hAnsi="Times New Roman" w:cs="Times New Roman"/>
          <w:sz w:val="24"/>
          <w:szCs w:val="24"/>
        </w:rPr>
        <w:t>белее 20</w:t>
      </w:r>
      <w:r w:rsidR="00CC0505" w:rsidRPr="000D33A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D7538">
        <w:rPr>
          <w:rFonts w:ascii="Times New Roman" w:hAnsi="Times New Roman" w:cs="Times New Roman"/>
          <w:sz w:val="24"/>
          <w:szCs w:val="24"/>
        </w:rPr>
        <w:t>й</w:t>
      </w:r>
      <w:r w:rsidR="00CC0505" w:rsidRPr="000D33A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73485C" w:rsidRPr="000D33AA">
        <w:rPr>
          <w:rFonts w:ascii="Times New Roman" w:hAnsi="Times New Roman" w:cs="Times New Roman"/>
          <w:sz w:val="24"/>
          <w:szCs w:val="24"/>
        </w:rPr>
        <w:t>Ассоциации</w:t>
      </w:r>
      <w:r w:rsidR="00CC0505" w:rsidRPr="000D33AA">
        <w:rPr>
          <w:rFonts w:ascii="Times New Roman" w:hAnsi="Times New Roman" w:cs="Times New Roman"/>
          <w:sz w:val="24"/>
          <w:szCs w:val="24"/>
        </w:rPr>
        <w:t xml:space="preserve"> и третьих лиц</w:t>
      </w:r>
      <w:r w:rsidR="005D7538">
        <w:rPr>
          <w:rFonts w:ascii="Times New Roman" w:hAnsi="Times New Roman" w:cs="Times New Roman"/>
          <w:sz w:val="24"/>
          <w:szCs w:val="24"/>
        </w:rPr>
        <w:t>, в</w:t>
      </w:r>
      <w:r w:rsidR="001351B4" w:rsidRPr="000D33AA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5D7538">
        <w:rPr>
          <w:rFonts w:ascii="Times New Roman" w:hAnsi="Times New Roman" w:cs="Times New Roman"/>
          <w:sz w:val="24"/>
          <w:szCs w:val="24"/>
        </w:rPr>
        <w:t>от</w:t>
      </w:r>
      <w:r w:rsidR="00901BBC" w:rsidRPr="000D33AA">
        <w:rPr>
          <w:rFonts w:ascii="Times New Roman" w:hAnsi="Times New Roman" w:cs="Times New Roman"/>
          <w:sz w:val="24"/>
          <w:szCs w:val="24"/>
        </w:rPr>
        <w:t xml:space="preserve"> </w:t>
      </w:r>
      <w:r w:rsidR="00492DA5" w:rsidRPr="000D33AA">
        <w:rPr>
          <w:rFonts w:ascii="Times New Roman" w:hAnsi="Times New Roman" w:cs="Times New Roman"/>
          <w:sz w:val="24"/>
          <w:szCs w:val="24"/>
        </w:rPr>
        <w:t>ФГКУ «Управление (дирекция)</w:t>
      </w:r>
      <w:r w:rsidR="000D33AA" w:rsidRPr="000D33AA">
        <w:rPr>
          <w:rFonts w:ascii="Times New Roman" w:hAnsi="Times New Roman" w:cs="Times New Roman"/>
          <w:sz w:val="24"/>
          <w:szCs w:val="24"/>
        </w:rPr>
        <w:t xml:space="preserve"> по обустройству государственной границы РФ» г. Хабаровск</w:t>
      </w:r>
      <w:r w:rsidR="00F47CFE" w:rsidRPr="000D33AA">
        <w:rPr>
          <w:rFonts w:ascii="Times New Roman" w:hAnsi="Times New Roman" w:cs="Times New Roman"/>
          <w:sz w:val="24"/>
          <w:szCs w:val="24"/>
        </w:rPr>
        <w:t xml:space="preserve">, </w:t>
      </w:r>
      <w:r w:rsidR="00C02FF1" w:rsidRPr="000D33AA">
        <w:rPr>
          <w:rFonts w:ascii="Times New Roman" w:hAnsi="Times New Roman" w:cs="Times New Roman"/>
          <w:sz w:val="24"/>
          <w:szCs w:val="24"/>
        </w:rPr>
        <w:t xml:space="preserve">Федеральной службы по экологическому, технологическому и атомному надзору,  </w:t>
      </w:r>
      <w:r w:rsidR="000D33AA" w:rsidRPr="000D33AA">
        <w:rPr>
          <w:rFonts w:ascii="Times New Roman" w:hAnsi="Times New Roman" w:cs="Times New Roman"/>
          <w:sz w:val="24"/>
          <w:szCs w:val="24"/>
        </w:rPr>
        <w:t>Прокуратуры Ленинского района г. Владивостока</w:t>
      </w:r>
      <w:r w:rsidR="00CC0505" w:rsidRPr="000D33AA">
        <w:rPr>
          <w:rFonts w:ascii="Times New Roman" w:hAnsi="Times New Roman" w:cs="Times New Roman"/>
          <w:sz w:val="24"/>
          <w:szCs w:val="24"/>
        </w:rPr>
        <w:t>;</w:t>
      </w:r>
    </w:p>
    <w:p w:rsidR="00CF4945" w:rsidRDefault="00CF4945" w:rsidP="0090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ведется работа по расширению списка </w:t>
      </w:r>
      <w:r w:rsidR="00B442BF">
        <w:rPr>
          <w:rFonts w:ascii="Times New Roman" w:hAnsi="Times New Roman" w:cs="Times New Roman"/>
          <w:sz w:val="24"/>
          <w:szCs w:val="24"/>
        </w:rPr>
        <w:t>партнеров в области организации повышения квалификации</w:t>
      </w:r>
      <w:r w:rsidR="00B442BF">
        <w:rPr>
          <w:rFonts w:ascii="Times New Roman" w:hAnsi="Times New Roman" w:cs="Times New Roman"/>
          <w:sz w:val="24"/>
          <w:szCs w:val="24"/>
        </w:rPr>
        <w:t xml:space="preserve"> и аттестации</w:t>
      </w:r>
      <w:r w:rsidR="00B442BF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B442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поставщиков программных продуктов</w:t>
      </w:r>
      <w:r w:rsidR="005D7538">
        <w:rPr>
          <w:rFonts w:ascii="Times New Roman" w:hAnsi="Times New Roman" w:cs="Times New Roman"/>
          <w:sz w:val="24"/>
          <w:szCs w:val="24"/>
        </w:rPr>
        <w:t xml:space="preserve"> для членов Ассоциации;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F3" w:rsidRDefault="002907EB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-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D7538">
        <w:rPr>
          <w:rFonts w:ascii="Times New Roman" w:eastAsia="Cambria" w:hAnsi="Times New Roman" w:cs="Times New Roman"/>
          <w:sz w:val="24"/>
          <w:szCs w:val="24"/>
        </w:rPr>
        <w:t>в</w:t>
      </w:r>
      <w:r w:rsidR="00894A21" w:rsidRPr="006D0C14">
        <w:rPr>
          <w:rFonts w:ascii="Times New Roman" w:eastAsia="Cambria" w:hAnsi="Times New Roman" w:cs="Times New Roman"/>
          <w:sz w:val="24"/>
          <w:szCs w:val="24"/>
        </w:rPr>
        <w:t xml:space="preserve"> соответствии с графиком проверок 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Контрольным комитетом было проведено </w:t>
      </w:r>
      <w:r w:rsidR="00AA0CE8">
        <w:rPr>
          <w:rFonts w:ascii="Times New Roman" w:eastAsia="Cambria" w:hAnsi="Times New Roman" w:cs="Times New Roman"/>
          <w:sz w:val="24"/>
          <w:szCs w:val="24"/>
        </w:rPr>
        <w:t>39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плановых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 провер</w:t>
      </w:r>
      <w:r w:rsidR="000F2E40">
        <w:rPr>
          <w:rFonts w:ascii="Times New Roman" w:eastAsia="Cambria" w:hAnsi="Times New Roman" w:cs="Times New Roman"/>
          <w:sz w:val="24"/>
          <w:szCs w:val="24"/>
        </w:rPr>
        <w:t>ок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>,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в том числе с применением </w:t>
      </w:r>
      <w:proofErr w:type="gramStart"/>
      <w:r w:rsidR="00C02FF1">
        <w:rPr>
          <w:rFonts w:ascii="Times New Roman" w:eastAsia="Cambria" w:hAnsi="Times New Roman" w:cs="Times New Roman"/>
          <w:sz w:val="24"/>
          <w:szCs w:val="24"/>
        </w:rPr>
        <w:t>риск-ориентировочн</w:t>
      </w:r>
      <w:r w:rsidR="00A73C76">
        <w:rPr>
          <w:rFonts w:ascii="Times New Roman" w:eastAsia="Cambria" w:hAnsi="Times New Roman" w:cs="Times New Roman"/>
          <w:sz w:val="24"/>
          <w:szCs w:val="24"/>
        </w:rPr>
        <w:t>ого</w:t>
      </w:r>
      <w:proofErr w:type="gramEnd"/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подход</w:t>
      </w:r>
      <w:r w:rsidR="00A73C76">
        <w:rPr>
          <w:rFonts w:ascii="Times New Roman" w:eastAsia="Cambria" w:hAnsi="Times New Roman" w:cs="Times New Roman"/>
          <w:sz w:val="24"/>
          <w:szCs w:val="24"/>
        </w:rPr>
        <w:t>а</w:t>
      </w:r>
      <w:r w:rsidR="00C02FF1">
        <w:rPr>
          <w:rFonts w:ascii="Times New Roman" w:eastAsia="Cambria" w:hAnsi="Times New Roman" w:cs="Times New Roman"/>
          <w:sz w:val="24"/>
          <w:szCs w:val="24"/>
        </w:rPr>
        <w:t>. П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о </w:t>
      </w:r>
      <w:r w:rsidR="002334E7" w:rsidRPr="006D0C14">
        <w:rPr>
          <w:rFonts w:ascii="Times New Roman" w:eastAsia="Cambria" w:hAnsi="Times New Roman" w:cs="Times New Roman"/>
          <w:sz w:val="24"/>
          <w:szCs w:val="24"/>
        </w:rPr>
        <w:t>результатам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3C76">
        <w:rPr>
          <w:rFonts w:ascii="Times New Roman" w:eastAsia="Cambria" w:hAnsi="Times New Roman" w:cs="Times New Roman"/>
          <w:sz w:val="24"/>
          <w:szCs w:val="24"/>
        </w:rPr>
        <w:t>проверок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приняты решения о соответствии</w:t>
      </w:r>
      <w:r w:rsidR="000F2E40">
        <w:rPr>
          <w:rFonts w:ascii="Times New Roman" w:eastAsia="Cambria" w:hAnsi="Times New Roman" w:cs="Times New Roman"/>
          <w:sz w:val="24"/>
          <w:szCs w:val="24"/>
        </w:rPr>
        <w:t xml:space="preserve"> или не</w:t>
      </w:r>
      <w:r w:rsidR="00C02FF1">
        <w:rPr>
          <w:rFonts w:ascii="Times New Roman" w:eastAsia="Cambria" w:hAnsi="Times New Roman" w:cs="Times New Roman"/>
          <w:sz w:val="24"/>
          <w:szCs w:val="24"/>
        </w:rPr>
        <w:t>соответствии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C02FF1">
        <w:rPr>
          <w:rFonts w:ascii="Times New Roman" w:eastAsia="Cambria" w:hAnsi="Times New Roman" w:cs="Times New Roman"/>
          <w:sz w:val="24"/>
          <w:szCs w:val="24"/>
        </w:rPr>
        <w:t>организаций условиям членства в СРО.</w:t>
      </w:r>
      <w:r w:rsidR="00377E6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77E60" w:rsidRDefault="00302C7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З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>а отчетный период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п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рименялись такие меры дисциплинарного воздействия как</w:t>
      </w:r>
      <w:r w:rsidR="00377E60">
        <w:rPr>
          <w:rFonts w:ascii="Times New Roman" w:eastAsia="Cambria" w:hAnsi="Times New Roman" w:cs="Times New Roman"/>
          <w:sz w:val="24"/>
          <w:szCs w:val="24"/>
        </w:rPr>
        <w:t>: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77E60" w:rsidRPr="00CD1709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вынесение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предупреждени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="0083077F">
        <w:rPr>
          <w:rFonts w:ascii="Times New Roman" w:eastAsia="Cambria" w:hAnsi="Times New Roman" w:cs="Times New Roman"/>
          <w:sz w:val="24"/>
          <w:szCs w:val="24"/>
        </w:rPr>
        <w:t xml:space="preserve"> с обязанностью устранения выявленных замечаний </w:t>
      </w:r>
      <w:r w:rsidR="0083077F" w:rsidRPr="00CD1709">
        <w:rPr>
          <w:rFonts w:ascii="Times New Roman" w:eastAsia="Cambria" w:hAnsi="Times New Roman" w:cs="Times New Roman"/>
          <w:sz w:val="24"/>
          <w:szCs w:val="24"/>
        </w:rPr>
        <w:t>(</w:t>
      </w:r>
      <w:r w:rsidR="00A75E50" w:rsidRPr="00CD1709">
        <w:rPr>
          <w:rFonts w:ascii="Times New Roman" w:eastAsia="Cambria" w:hAnsi="Times New Roman" w:cs="Times New Roman"/>
          <w:sz w:val="24"/>
          <w:szCs w:val="24"/>
        </w:rPr>
        <w:t>8</w:t>
      </w:r>
      <w:r w:rsidR="0083077F" w:rsidRPr="00CD1709">
        <w:t xml:space="preserve"> </w:t>
      </w:r>
      <w:r w:rsidR="0083077F" w:rsidRPr="00CD1709">
        <w:rPr>
          <w:rFonts w:ascii="Times New Roman" w:eastAsia="Cambria" w:hAnsi="Times New Roman" w:cs="Times New Roman"/>
          <w:sz w:val="24"/>
          <w:szCs w:val="24"/>
        </w:rPr>
        <w:t>случа</w:t>
      </w:r>
      <w:r w:rsidRPr="00CD1709">
        <w:rPr>
          <w:rFonts w:ascii="Times New Roman" w:eastAsia="Cambria" w:hAnsi="Times New Roman" w:cs="Times New Roman"/>
          <w:sz w:val="24"/>
          <w:szCs w:val="24"/>
        </w:rPr>
        <w:t>е</w:t>
      </w:r>
      <w:r w:rsidR="002334E7" w:rsidRPr="00CD1709">
        <w:rPr>
          <w:rFonts w:ascii="Times New Roman" w:eastAsia="Cambria" w:hAnsi="Times New Roman" w:cs="Times New Roman"/>
          <w:sz w:val="24"/>
          <w:szCs w:val="24"/>
        </w:rPr>
        <w:t>в</w:t>
      </w:r>
      <w:r w:rsidR="0083077F" w:rsidRPr="00CD1709">
        <w:rPr>
          <w:rFonts w:ascii="Times New Roman" w:eastAsia="Cambria" w:hAnsi="Times New Roman" w:cs="Times New Roman"/>
          <w:sz w:val="24"/>
          <w:szCs w:val="24"/>
        </w:rPr>
        <w:t xml:space="preserve"> применения мер дисциплинарного воздействия)</w:t>
      </w:r>
      <w:r w:rsidRPr="00CD1709">
        <w:rPr>
          <w:rFonts w:ascii="Times New Roman" w:eastAsia="Cambria" w:hAnsi="Times New Roman" w:cs="Times New Roman"/>
          <w:sz w:val="24"/>
          <w:szCs w:val="24"/>
        </w:rPr>
        <w:t>;</w:t>
      </w:r>
    </w:p>
    <w:p w:rsidR="00377E60" w:rsidRPr="00CD1709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D1709">
        <w:rPr>
          <w:rFonts w:ascii="Times New Roman" w:eastAsia="Cambria" w:hAnsi="Times New Roman" w:cs="Times New Roman"/>
          <w:sz w:val="24"/>
          <w:szCs w:val="24"/>
        </w:rPr>
        <w:t>-</w:t>
      </w:r>
      <w:r w:rsidR="00CE74A0" w:rsidRPr="00CD170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874AD" w:rsidRPr="00CD1709">
        <w:rPr>
          <w:rFonts w:ascii="Times New Roman" w:eastAsia="Cambria" w:hAnsi="Times New Roman" w:cs="Times New Roman"/>
          <w:sz w:val="24"/>
          <w:szCs w:val="24"/>
        </w:rPr>
        <w:t xml:space="preserve">приостановление действия </w:t>
      </w:r>
      <w:r w:rsidR="00236790" w:rsidRPr="00CD1709">
        <w:rPr>
          <w:rFonts w:ascii="Times New Roman" w:eastAsia="Cambria" w:hAnsi="Times New Roman" w:cs="Times New Roman"/>
          <w:sz w:val="24"/>
          <w:szCs w:val="24"/>
        </w:rPr>
        <w:t>права</w:t>
      </w:r>
      <w:r w:rsidR="00B874AD" w:rsidRPr="00CD1709">
        <w:rPr>
          <w:rFonts w:ascii="Times New Roman" w:eastAsia="Cambria" w:hAnsi="Times New Roman" w:cs="Times New Roman"/>
          <w:sz w:val="24"/>
          <w:szCs w:val="24"/>
        </w:rPr>
        <w:t xml:space="preserve"> в отношении определенного вида или видов работ</w:t>
      </w:r>
      <w:r w:rsidR="00624489" w:rsidRPr="00CD1709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5D7538">
        <w:rPr>
          <w:rFonts w:ascii="Times New Roman" w:eastAsia="Cambria" w:hAnsi="Times New Roman" w:cs="Times New Roman"/>
          <w:sz w:val="24"/>
          <w:szCs w:val="24"/>
        </w:rPr>
        <w:t>32</w:t>
      </w:r>
      <w:r w:rsidR="00F8610B" w:rsidRPr="00CD1709">
        <w:rPr>
          <w:rFonts w:ascii="Times New Roman" w:eastAsia="Cambria" w:hAnsi="Times New Roman" w:cs="Times New Roman"/>
          <w:sz w:val="24"/>
          <w:szCs w:val="24"/>
        </w:rPr>
        <w:t xml:space="preserve"> случ</w:t>
      </w:r>
      <w:r w:rsidR="002334E7" w:rsidRPr="00CD1709">
        <w:rPr>
          <w:rFonts w:ascii="Times New Roman" w:eastAsia="Cambria" w:hAnsi="Times New Roman" w:cs="Times New Roman"/>
          <w:sz w:val="24"/>
          <w:szCs w:val="24"/>
        </w:rPr>
        <w:t>а</w:t>
      </w:r>
      <w:r w:rsidR="005D7538">
        <w:rPr>
          <w:rFonts w:ascii="Times New Roman" w:eastAsia="Cambria" w:hAnsi="Times New Roman" w:cs="Times New Roman"/>
          <w:sz w:val="24"/>
          <w:szCs w:val="24"/>
        </w:rPr>
        <w:t>я</w:t>
      </w:r>
      <w:r w:rsidR="00F8610B" w:rsidRPr="00CD1709">
        <w:rPr>
          <w:rFonts w:ascii="Times New Roman" w:eastAsia="Cambria" w:hAnsi="Times New Roman" w:cs="Times New Roman"/>
          <w:sz w:val="24"/>
          <w:szCs w:val="24"/>
        </w:rPr>
        <w:t xml:space="preserve"> применения мер дисциплинарного воздействия</w:t>
      </w:r>
      <w:r w:rsidR="00624489" w:rsidRPr="00CD1709">
        <w:rPr>
          <w:rFonts w:ascii="Times New Roman" w:eastAsia="Cambria" w:hAnsi="Times New Roman" w:cs="Times New Roman"/>
          <w:sz w:val="24"/>
          <w:szCs w:val="24"/>
        </w:rPr>
        <w:t>)</w:t>
      </w:r>
      <w:r w:rsidR="00C02FF1" w:rsidRPr="00CD1709">
        <w:rPr>
          <w:rFonts w:ascii="Times New Roman" w:eastAsia="Cambria" w:hAnsi="Times New Roman" w:cs="Times New Roman"/>
          <w:sz w:val="24"/>
          <w:szCs w:val="24"/>
        </w:rPr>
        <w:t>.</w:t>
      </w: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75E50" w:rsidRPr="00CD1709" w:rsidRDefault="00A75E5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D1709">
        <w:rPr>
          <w:rFonts w:ascii="Times New Roman" w:eastAsia="Cambria" w:hAnsi="Times New Roman" w:cs="Times New Roman"/>
          <w:sz w:val="24"/>
          <w:szCs w:val="24"/>
        </w:rPr>
        <w:t>- рекомендация о прекращении права и исключении из членов Ассоциации (8 случаев применения мер дисциплинарного воздействия)</w:t>
      </w:r>
    </w:p>
    <w:p w:rsidR="002907EB" w:rsidRPr="00CD1709" w:rsidRDefault="00B371E9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За прошедший период Ассоциацией подано 10 исковых заявлений к организациям, имеющим долг по оплате членских взносов перед СРО. Большая часть исков </w:t>
      </w:r>
      <w:proofErr w:type="gramStart"/>
      <w:r w:rsidRPr="00CD1709">
        <w:rPr>
          <w:rFonts w:ascii="Times New Roman" w:eastAsia="Cambria" w:hAnsi="Times New Roman" w:cs="Times New Roman"/>
          <w:sz w:val="24"/>
          <w:szCs w:val="24"/>
        </w:rPr>
        <w:t>удовлетворены</w:t>
      </w:r>
      <w:proofErr w:type="gramEnd"/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 полностью, оставшиеся приняты к рассмотрению. Подробную информацию можно узнать на нашем сайте в разделе «Раскрытие информации». </w:t>
      </w:r>
    </w:p>
    <w:p w:rsidR="00733D8A" w:rsidRPr="006D0C14" w:rsidRDefault="00733D8A" w:rsidP="00733D8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В настоящее время наша Ассоциация объединяет </w:t>
      </w:r>
      <w:r w:rsidR="00A75E50" w:rsidRPr="00CD1709">
        <w:rPr>
          <w:rFonts w:ascii="Times New Roman" w:eastAsia="Cambria" w:hAnsi="Times New Roman" w:cs="Times New Roman"/>
          <w:sz w:val="24"/>
          <w:szCs w:val="24"/>
        </w:rPr>
        <w:t xml:space="preserve">118 </w:t>
      </w: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организаций. За отчетный период в Ассоциацию были приняты </w:t>
      </w:r>
      <w:r w:rsidR="00A75E50" w:rsidRPr="00CD1709">
        <w:rPr>
          <w:rFonts w:ascii="Times New Roman" w:eastAsia="Cambria" w:hAnsi="Times New Roman" w:cs="Times New Roman"/>
          <w:sz w:val="24"/>
          <w:szCs w:val="24"/>
        </w:rPr>
        <w:t>30</w:t>
      </w: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 w:rsidR="00A75E50" w:rsidRPr="00CD1709">
        <w:rPr>
          <w:rFonts w:ascii="Times New Roman" w:eastAsia="Cambria" w:hAnsi="Times New Roman" w:cs="Times New Roman"/>
          <w:sz w:val="24"/>
          <w:szCs w:val="24"/>
        </w:rPr>
        <w:t>й (</w:t>
      </w:r>
      <w:r w:rsidR="00C51122" w:rsidRPr="00CD1709">
        <w:rPr>
          <w:rFonts w:ascii="Times New Roman" w:eastAsia="Cambria" w:hAnsi="Times New Roman" w:cs="Times New Roman"/>
          <w:sz w:val="24"/>
          <w:szCs w:val="24"/>
        </w:rPr>
        <w:t xml:space="preserve">для сравнения </w:t>
      </w:r>
      <w:r w:rsidR="00236790" w:rsidRPr="00CD1709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A75E50" w:rsidRPr="00CD1709">
        <w:rPr>
          <w:rFonts w:ascii="Times New Roman" w:eastAsia="Cambria" w:hAnsi="Times New Roman" w:cs="Times New Roman"/>
          <w:sz w:val="24"/>
          <w:szCs w:val="24"/>
        </w:rPr>
        <w:t>2017г.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>:</w:t>
      </w:r>
      <w:r w:rsidR="00A75E50" w:rsidRPr="00CD170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>принято</w:t>
      </w:r>
      <w:r w:rsidR="00A75E50" w:rsidRPr="00CD170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 xml:space="preserve">14 организаций, </w:t>
      </w:r>
      <w:r w:rsidR="00236790" w:rsidRPr="00CD1709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>2016г.</w:t>
      </w:r>
      <w:r w:rsidR="00236790" w:rsidRPr="00CD170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>-</w:t>
      </w:r>
      <w:r w:rsidR="00236790" w:rsidRPr="00CD170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>5 организаций).</w:t>
      </w:r>
      <w:r w:rsidR="00A75E50" w:rsidRPr="00CD170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  За </w:t>
      </w:r>
      <w:r w:rsidR="00C51122" w:rsidRPr="00CD1709">
        <w:rPr>
          <w:rFonts w:ascii="Times New Roman" w:eastAsia="Cambria" w:hAnsi="Times New Roman" w:cs="Times New Roman"/>
          <w:sz w:val="24"/>
          <w:szCs w:val="24"/>
        </w:rPr>
        <w:t xml:space="preserve">отчетный </w:t>
      </w: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период 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>11</w:t>
      </w: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>й</w:t>
      </w: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 прекратили членство в Ассоциации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>, 3 организации</w:t>
      </w:r>
      <w:r w:rsidRPr="00CD1709">
        <w:rPr>
          <w:rFonts w:ascii="Times New Roman" w:eastAsia="Cambria" w:hAnsi="Times New Roman" w:cs="Times New Roman"/>
          <w:sz w:val="24"/>
          <w:szCs w:val="24"/>
        </w:rPr>
        <w:t xml:space="preserve"> по заявлению о добровольном выходе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CD1709">
        <w:rPr>
          <w:rFonts w:ascii="Times New Roman" w:eastAsia="Cambria" w:hAnsi="Times New Roman" w:cs="Times New Roman"/>
          <w:sz w:val="24"/>
          <w:szCs w:val="24"/>
        </w:rPr>
        <w:t>в связи с ликвидацией</w:t>
      </w:r>
      <w:r w:rsidR="004C2599" w:rsidRPr="00CD1709">
        <w:rPr>
          <w:rFonts w:ascii="Times New Roman" w:eastAsia="Cambria" w:hAnsi="Times New Roman" w:cs="Times New Roman"/>
          <w:sz w:val="24"/>
          <w:szCs w:val="24"/>
        </w:rPr>
        <w:t xml:space="preserve"> организации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 xml:space="preserve">) и 8 организаций были исключены из состава СРО </w:t>
      </w:r>
      <w:r w:rsidR="00B442BF">
        <w:rPr>
          <w:rFonts w:ascii="Times New Roman" w:eastAsia="Cambria" w:hAnsi="Times New Roman" w:cs="Times New Roman"/>
          <w:sz w:val="24"/>
          <w:szCs w:val="24"/>
        </w:rPr>
        <w:t xml:space="preserve">Советом Ассоциации СРО «ППК» </w:t>
      </w:r>
      <w:r w:rsidR="00FD579C" w:rsidRPr="00CD1709">
        <w:rPr>
          <w:rFonts w:ascii="Times New Roman" w:eastAsia="Cambria" w:hAnsi="Times New Roman" w:cs="Times New Roman"/>
          <w:sz w:val="24"/>
          <w:szCs w:val="24"/>
        </w:rPr>
        <w:t>по рекомендации Дисциплинарного комитета</w:t>
      </w:r>
      <w:r w:rsidR="00C51122">
        <w:rPr>
          <w:rFonts w:ascii="Times New Roman" w:eastAsia="Cambria" w:hAnsi="Times New Roman" w:cs="Times New Roman"/>
          <w:sz w:val="24"/>
          <w:szCs w:val="24"/>
        </w:rPr>
        <w:t xml:space="preserve"> за нарушения условий членства.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</w:t>
      </w:r>
    </w:p>
    <w:p w:rsidR="00FD579C" w:rsidRDefault="00FD579C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В 2018г. </w:t>
      </w:r>
      <w:r w:rsidRPr="00733D8A">
        <w:rPr>
          <w:rFonts w:ascii="Times New Roman" w:eastAsia="Cambria" w:hAnsi="Times New Roman" w:cs="Times New Roman"/>
          <w:sz w:val="24"/>
          <w:szCs w:val="24"/>
        </w:rPr>
        <w:t xml:space="preserve">обработано и направлено в </w:t>
      </w:r>
      <w:r w:rsidR="00C51122" w:rsidRPr="00C51122">
        <w:rPr>
          <w:rFonts w:ascii="Times New Roman" w:eastAsia="Cambria" w:hAnsi="Times New Roman" w:cs="Times New Roman"/>
          <w:sz w:val="24"/>
          <w:szCs w:val="24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51122">
        <w:rPr>
          <w:rFonts w:ascii="Times New Roman" w:eastAsia="Cambria" w:hAnsi="Times New Roman" w:cs="Times New Roman"/>
          <w:sz w:val="24"/>
          <w:szCs w:val="24"/>
        </w:rPr>
        <w:t xml:space="preserve"> (далее Национальное объединение)  </w:t>
      </w:r>
      <w:r w:rsidRPr="00733D8A">
        <w:rPr>
          <w:rFonts w:ascii="Times New Roman" w:eastAsia="Cambria" w:hAnsi="Times New Roman" w:cs="Times New Roman"/>
          <w:sz w:val="24"/>
          <w:szCs w:val="24"/>
        </w:rPr>
        <w:t xml:space="preserve"> на дальнейшее рассмотрение </w:t>
      </w:r>
      <w:r>
        <w:rPr>
          <w:rFonts w:ascii="Times New Roman" w:eastAsia="Cambria" w:hAnsi="Times New Roman" w:cs="Times New Roman"/>
          <w:sz w:val="24"/>
          <w:szCs w:val="24"/>
        </w:rPr>
        <w:t>50</w:t>
      </w:r>
      <w:r w:rsidRPr="00733D8A">
        <w:rPr>
          <w:rFonts w:ascii="Times New Roman" w:eastAsia="Cambria" w:hAnsi="Times New Roman" w:cs="Times New Roman"/>
          <w:sz w:val="24"/>
          <w:szCs w:val="24"/>
        </w:rPr>
        <w:t xml:space="preserve"> пакет</w:t>
      </w:r>
      <w:r>
        <w:rPr>
          <w:rFonts w:ascii="Times New Roman" w:eastAsia="Cambria" w:hAnsi="Times New Roman" w:cs="Times New Roman"/>
          <w:sz w:val="24"/>
          <w:szCs w:val="24"/>
        </w:rPr>
        <w:t>ов</w:t>
      </w:r>
      <w:r w:rsidRPr="00733D8A">
        <w:rPr>
          <w:rFonts w:ascii="Times New Roman" w:eastAsia="Cambria" w:hAnsi="Times New Roman" w:cs="Times New Roman"/>
          <w:sz w:val="24"/>
          <w:szCs w:val="24"/>
        </w:rPr>
        <w:t xml:space="preserve"> документов специалистов</w:t>
      </w:r>
      <w:r w:rsidR="009102A0">
        <w:rPr>
          <w:rFonts w:ascii="Times New Roman" w:eastAsia="Cambria" w:hAnsi="Times New Roman" w:cs="Times New Roman"/>
          <w:sz w:val="24"/>
          <w:szCs w:val="24"/>
        </w:rPr>
        <w:t xml:space="preserve"> для включения их в Национальный реестр специалистов. П</w:t>
      </w:r>
      <w:r>
        <w:rPr>
          <w:rFonts w:ascii="Times New Roman" w:eastAsia="Cambria" w:hAnsi="Times New Roman" w:cs="Times New Roman"/>
          <w:sz w:val="24"/>
          <w:szCs w:val="24"/>
        </w:rPr>
        <w:t xml:space="preserve">ри этом за весь период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 xml:space="preserve">осуществления функций оператора </w:t>
      </w:r>
      <w:r w:rsidRPr="00733D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>Национального реестра специалистов</w:t>
      </w:r>
      <w:proofErr w:type="gramEnd"/>
      <w:r w:rsidR="009A6B72" w:rsidRPr="00733D8A">
        <w:rPr>
          <w:rFonts w:ascii="Times New Roman" w:eastAsia="Cambria" w:hAnsi="Times New Roman" w:cs="Times New Roman"/>
          <w:sz w:val="24"/>
          <w:szCs w:val="24"/>
        </w:rPr>
        <w:t xml:space="preserve"> и руководителей в области инженерных изысканий и архитектурно-строительного проектирования</w:t>
      </w:r>
      <w:r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2D6D8B">
        <w:rPr>
          <w:rFonts w:ascii="Times New Roman" w:eastAsia="Cambria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Cambria" w:hAnsi="Times New Roman" w:cs="Times New Roman"/>
          <w:sz w:val="24"/>
          <w:szCs w:val="24"/>
        </w:rPr>
        <w:t>НРС), Ассоциацией обработано 199 пакетов документов.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102A0">
        <w:rPr>
          <w:rFonts w:ascii="Times New Roman" w:eastAsia="Cambria" w:hAnsi="Times New Roman" w:cs="Times New Roman"/>
          <w:sz w:val="24"/>
          <w:szCs w:val="24"/>
        </w:rPr>
        <w:t xml:space="preserve">Из них </w:t>
      </w:r>
      <w:r w:rsidR="009102A0" w:rsidRPr="009102A0">
        <w:rPr>
          <w:rFonts w:ascii="Times New Roman" w:eastAsia="Cambria" w:hAnsi="Times New Roman" w:cs="Times New Roman"/>
          <w:sz w:val="24"/>
          <w:szCs w:val="24"/>
        </w:rPr>
        <w:t xml:space="preserve">Национальным объединением принято решение о включении </w:t>
      </w:r>
      <w:r w:rsidR="00467FBF" w:rsidRPr="009102A0">
        <w:rPr>
          <w:rFonts w:ascii="Times New Roman" w:eastAsia="Cambria" w:hAnsi="Times New Roman" w:cs="Times New Roman"/>
          <w:sz w:val="24"/>
          <w:szCs w:val="24"/>
        </w:rPr>
        <w:t xml:space="preserve">в НРС </w:t>
      </w:r>
      <w:r w:rsidR="009102A0" w:rsidRPr="009102A0">
        <w:rPr>
          <w:rFonts w:ascii="Times New Roman" w:eastAsia="Cambria" w:hAnsi="Times New Roman" w:cs="Times New Roman"/>
          <w:sz w:val="24"/>
          <w:szCs w:val="24"/>
        </w:rPr>
        <w:t>187</w:t>
      </w:r>
      <w:r w:rsidR="00467FBF">
        <w:rPr>
          <w:rFonts w:ascii="Times New Roman" w:eastAsia="Cambria" w:hAnsi="Times New Roman" w:cs="Times New Roman"/>
          <w:sz w:val="24"/>
          <w:szCs w:val="24"/>
        </w:rPr>
        <w:t>-ми</w:t>
      </w:r>
      <w:r w:rsidR="009102A0" w:rsidRPr="009102A0">
        <w:rPr>
          <w:rFonts w:ascii="Times New Roman" w:eastAsia="Cambria" w:hAnsi="Times New Roman" w:cs="Times New Roman"/>
          <w:sz w:val="24"/>
          <w:szCs w:val="24"/>
        </w:rPr>
        <w:t xml:space="preserve"> специалистов.</w:t>
      </w:r>
      <w:r w:rsidR="00662AA1" w:rsidRPr="00236790">
        <w:rPr>
          <w:rFonts w:ascii="Times New Roman" w:eastAsia="Cambria" w:hAnsi="Times New Roman" w:cs="Times New Roman"/>
          <w:color w:val="7030A0"/>
          <w:sz w:val="24"/>
          <w:szCs w:val="24"/>
        </w:rPr>
        <w:t xml:space="preserve"> </w:t>
      </w:r>
      <w:r w:rsidR="00662AA1" w:rsidRPr="00206E5D">
        <w:rPr>
          <w:rFonts w:ascii="Times New Roman" w:eastAsia="Cambria" w:hAnsi="Times New Roman" w:cs="Times New Roman"/>
          <w:sz w:val="24"/>
          <w:szCs w:val="24"/>
        </w:rPr>
        <w:t xml:space="preserve">Ассоциация </w:t>
      </w:r>
      <w:r w:rsidRPr="00206E5D">
        <w:rPr>
          <w:rFonts w:ascii="Times New Roman" w:eastAsia="Cambria" w:hAnsi="Times New Roman" w:cs="Times New Roman"/>
          <w:sz w:val="24"/>
          <w:szCs w:val="24"/>
        </w:rPr>
        <w:t xml:space="preserve">в рабочем режиме </w:t>
      </w:r>
      <w:r w:rsidR="00662AA1" w:rsidRPr="00206E5D">
        <w:rPr>
          <w:rFonts w:ascii="Times New Roman" w:eastAsia="Cambria" w:hAnsi="Times New Roman" w:cs="Times New Roman"/>
          <w:sz w:val="24"/>
          <w:szCs w:val="24"/>
        </w:rPr>
        <w:t xml:space="preserve">проводит консультации по формированию </w:t>
      </w:r>
      <w:r w:rsidR="00662AA1" w:rsidRPr="00206E5D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пакета документов для включения специалистов в НРС и продолжает прием документов для </w:t>
      </w:r>
      <w:r w:rsidR="00236790" w:rsidRPr="00206E5D">
        <w:rPr>
          <w:rFonts w:ascii="Times New Roman" w:eastAsia="Cambria" w:hAnsi="Times New Roman" w:cs="Times New Roman"/>
          <w:sz w:val="24"/>
          <w:szCs w:val="24"/>
        </w:rPr>
        <w:t xml:space="preserve">их </w:t>
      </w:r>
      <w:r w:rsidR="00662AA1" w:rsidRPr="00206E5D">
        <w:rPr>
          <w:rFonts w:ascii="Times New Roman" w:eastAsia="Cambria" w:hAnsi="Times New Roman" w:cs="Times New Roman"/>
          <w:sz w:val="24"/>
          <w:szCs w:val="24"/>
        </w:rPr>
        <w:t xml:space="preserve">отправки в </w:t>
      </w:r>
      <w:r w:rsidR="00C51122" w:rsidRPr="00C51122">
        <w:rPr>
          <w:rFonts w:ascii="Times New Roman" w:eastAsia="Cambria" w:hAnsi="Times New Roman" w:cs="Times New Roman"/>
          <w:sz w:val="24"/>
          <w:szCs w:val="24"/>
        </w:rPr>
        <w:t>Национальное объединение</w:t>
      </w:r>
      <w:r w:rsidR="00662AA1" w:rsidRPr="00206E5D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12631" w:rsidRDefault="00FD579C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С июня 2018г. Исполнительный орган СРО ведет работу по внедрению </w:t>
      </w:r>
      <w:r w:rsidR="00662AA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D579C">
        <w:rPr>
          <w:rFonts w:ascii="Times New Roman" w:eastAsia="Cambria" w:hAnsi="Times New Roman" w:cs="Times New Roman"/>
          <w:sz w:val="24"/>
          <w:szCs w:val="24"/>
        </w:rPr>
        <w:t>программного комплекса «Электронный реестр СРО»</w:t>
      </w:r>
      <w:r w:rsidR="003922FD">
        <w:rPr>
          <w:rFonts w:ascii="Times New Roman" w:eastAsia="Cambria" w:hAnsi="Times New Roman" w:cs="Times New Roman"/>
          <w:sz w:val="24"/>
          <w:szCs w:val="24"/>
        </w:rPr>
        <w:t xml:space="preserve"> для</w:t>
      </w:r>
      <w:r w:rsidR="003922FD" w:rsidRPr="003922FD">
        <w:rPr>
          <w:rFonts w:ascii="Times New Roman" w:eastAsia="Cambria" w:hAnsi="Times New Roman" w:cs="Times New Roman"/>
          <w:sz w:val="24"/>
          <w:szCs w:val="24"/>
        </w:rPr>
        <w:t xml:space="preserve"> автоматизации деятельности саморегулируемой организации</w:t>
      </w:r>
      <w:r w:rsidR="003922FD">
        <w:rPr>
          <w:rFonts w:ascii="Times New Roman" w:eastAsia="Cambria" w:hAnsi="Times New Roman" w:cs="Times New Roman"/>
          <w:sz w:val="24"/>
          <w:szCs w:val="24"/>
        </w:rPr>
        <w:t xml:space="preserve">.  </w:t>
      </w:r>
      <w:r w:rsidR="002D6D8B">
        <w:rPr>
          <w:rFonts w:ascii="Times New Roman" w:eastAsia="Cambria" w:hAnsi="Times New Roman" w:cs="Times New Roman"/>
          <w:sz w:val="24"/>
          <w:szCs w:val="24"/>
        </w:rPr>
        <w:t>Данный комплекс</w:t>
      </w:r>
      <w:r w:rsidR="003922FD" w:rsidRPr="003922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943B0">
        <w:rPr>
          <w:rFonts w:ascii="Times New Roman" w:eastAsia="Cambria" w:hAnsi="Times New Roman" w:cs="Times New Roman"/>
          <w:sz w:val="24"/>
          <w:szCs w:val="24"/>
        </w:rPr>
        <w:t>обеспечивает</w:t>
      </w:r>
      <w:r w:rsidR="003922FD" w:rsidRPr="003922FD">
        <w:rPr>
          <w:rFonts w:ascii="Times New Roman" w:eastAsia="Cambria" w:hAnsi="Times New Roman" w:cs="Times New Roman"/>
          <w:sz w:val="24"/>
          <w:szCs w:val="24"/>
        </w:rPr>
        <w:t xml:space="preserve"> автоматизированный контроль обязательств по договорам подряда на основании сведений с официального сайта закупок и электронных торговых площадок</w:t>
      </w:r>
      <w:r w:rsidR="003943B0">
        <w:rPr>
          <w:rFonts w:ascii="Times New Roman" w:eastAsia="Cambria" w:hAnsi="Times New Roman" w:cs="Times New Roman"/>
          <w:sz w:val="24"/>
          <w:szCs w:val="24"/>
        </w:rPr>
        <w:t xml:space="preserve">, а также судебных разбирательств участниками которых являются члены СРО. </w:t>
      </w:r>
      <w:r w:rsidR="003922FD">
        <w:rPr>
          <w:rFonts w:ascii="Times New Roman" w:eastAsia="Cambria" w:hAnsi="Times New Roman" w:cs="Times New Roman"/>
          <w:sz w:val="24"/>
          <w:szCs w:val="24"/>
        </w:rPr>
        <w:t xml:space="preserve"> На сегодняшний день обработано и внесено в систему 186 дел организаций, включая информацию о 44</w:t>
      </w:r>
      <w:r w:rsidR="002D6D8B">
        <w:rPr>
          <w:rFonts w:ascii="Times New Roman" w:eastAsia="Cambria" w:hAnsi="Times New Roman" w:cs="Times New Roman"/>
          <w:sz w:val="24"/>
          <w:szCs w:val="24"/>
        </w:rPr>
        <w:t>3</w:t>
      </w:r>
      <w:r w:rsidR="003922FD">
        <w:rPr>
          <w:rFonts w:ascii="Times New Roman" w:eastAsia="Cambria" w:hAnsi="Times New Roman" w:cs="Times New Roman"/>
          <w:sz w:val="24"/>
          <w:szCs w:val="24"/>
        </w:rPr>
        <w:t xml:space="preserve"> специалистах</w:t>
      </w:r>
      <w:r w:rsidR="00A12631">
        <w:rPr>
          <w:rFonts w:ascii="Times New Roman" w:eastAsia="Cambria" w:hAnsi="Times New Roman" w:cs="Times New Roman"/>
          <w:sz w:val="24"/>
          <w:szCs w:val="24"/>
        </w:rPr>
        <w:t>, что составило 2297 документов.</w:t>
      </w:r>
      <w:r w:rsidR="003922FD">
        <w:rPr>
          <w:rFonts w:ascii="Times New Roman" w:eastAsia="Cambria" w:hAnsi="Times New Roman" w:cs="Times New Roman"/>
          <w:sz w:val="24"/>
          <w:szCs w:val="24"/>
        </w:rPr>
        <w:t xml:space="preserve"> А также </w:t>
      </w:r>
      <w:r w:rsidR="00A12631">
        <w:rPr>
          <w:rFonts w:ascii="Times New Roman" w:eastAsia="Cambria" w:hAnsi="Times New Roman" w:cs="Times New Roman"/>
          <w:sz w:val="24"/>
          <w:szCs w:val="24"/>
        </w:rPr>
        <w:t xml:space="preserve">внесена </w:t>
      </w:r>
      <w:r w:rsidR="003922FD">
        <w:rPr>
          <w:rFonts w:ascii="Times New Roman" w:eastAsia="Cambria" w:hAnsi="Times New Roman" w:cs="Times New Roman"/>
          <w:sz w:val="24"/>
          <w:szCs w:val="24"/>
        </w:rPr>
        <w:t xml:space="preserve">информация </w:t>
      </w:r>
      <w:proofErr w:type="gramStart"/>
      <w:r w:rsidR="003922FD">
        <w:rPr>
          <w:rFonts w:ascii="Times New Roman" w:eastAsia="Cambria" w:hAnsi="Times New Roman" w:cs="Times New Roman"/>
          <w:sz w:val="24"/>
          <w:szCs w:val="24"/>
        </w:rPr>
        <w:t>о</w:t>
      </w:r>
      <w:proofErr w:type="gramEnd"/>
      <w:r w:rsidR="003922FD">
        <w:rPr>
          <w:rFonts w:ascii="Times New Roman" w:eastAsia="Cambria" w:hAnsi="Times New Roman" w:cs="Times New Roman"/>
          <w:sz w:val="24"/>
          <w:szCs w:val="24"/>
        </w:rPr>
        <w:t xml:space="preserve"> всех проведе</w:t>
      </w:r>
      <w:r w:rsidR="00A12631">
        <w:rPr>
          <w:rFonts w:ascii="Times New Roman" w:eastAsia="Cambria" w:hAnsi="Times New Roman" w:cs="Times New Roman"/>
          <w:sz w:val="24"/>
          <w:szCs w:val="24"/>
        </w:rPr>
        <w:t>нных проверках и дисциплинарных дел</w:t>
      </w:r>
      <w:r w:rsidR="00236790">
        <w:rPr>
          <w:rFonts w:ascii="Times New Roman" w:eastAsia="Cambria" w:hAnsi="Times New Roman" w:cs="Times New Roman"/>
          <w:sz w:val="24"/>
          <w:szCs w:val="24"/>
        </w:rPr>
        <w:t>ах</w:t>
      </w:r>
      <w:r w:rsidR="00A12631">
        <w:rPr>
          <w:rFonts w:ascii="Times New Roman" w:eastAsia="Cambria" w:hAnsi="Times New Roman" w:cs="Times New Roman"/>
          <w:sz w:val="24"/>
          <w:szCs w:val="24"/>
        </w:rPr>
        <w:t xml:space="preserve"> за </w:t>
      </w:r>
      <w:r w:rsidR="00206E5D">
        <w:rPr>
          <w:rFonts w:ascii="Times New Roman" w:eastAsia="Cambria" w:hAnsi="Times New Roman" w:cs="Times New Roman"/>
          <w:sz w:val="24"/>
          <w:szCs w:val="24"/>
        </w:rPr>
        <w:t>весь период существования нашей</w:t>
      </w:r>
      <w:r w:rsidR="00A12631">
        <w:rPr>
          <w:rFonts w:ascii="Times New Roman" w:eastAsia="Cambria" w:hAnsi="Times New Roman" w:cs="Times New Roman"/>
          <w:sz w:val="24"/>
          <w:szCs w:val="24"/>
        </w:rPr>
        <w:t xml:space="preserve"> СРО. В рамках данного комплекса на сайте СРО запущен новый реестр членов </w:t>
      </w:r>
      <w:r w:rsidR="003943B0">
        <w:rPr>
          <w:rFonts w:ascii="Times New Roman" w:eastAsia="Cambria" w:hAnsi="Times New Roman" w:cs="Times New Roman"/>
          <w:sz w:val="24"/>
          <w:szCs w:val="24"/>
        </w:rPr>
        <w:t>Ассоциации</w:t>
      </w:r>
      <w:r w:rsidR="00A12631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5A7AD5" w:rsidRPr="005A7AD5" w:rsidRDefault="005A7AD5" w:rsidP="005A7AD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В</w:t>
      </w:r>
      <w:r w:rsidR="00A12631">
        <w:rPr>
          <w:rFonts w:ascii="Times New Roman" w:eastAsia="Cambria" w:hAnsi="Times New Roman" w:cs="Times New Roman"/>
          <w:sz w:val="24"/>
          <w:szCs w:val="24"/>
        </w:rPr>
        <w:t xml:space="preserve"> отчетный период Ассоциация перешла на электронный </w:t>
      </w:r>
      <w:r>
        <w:rPr>
          <w:rFonts w:ascii="Times New Roman" w:eastAsia="Cambria" w:hAnsi="Times New Roman" w:cs="Times New Roman"/>
          <w:sz w:val="24"/>
          <w:szCs w:val="24"/>
        </w:rPr>
        <w:t>документооборот в системе «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КонтурДиадок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». Мы</w:t>
      </w:r>
      <w:r w:rsidR="006A7FCF">
        <w:rPr>
          <w:rFonts w:ascii="Times New Roman" w:eastAsia="Cambria" w:hAnsi="Times New Roman" w:cs="Times New Roman"/>
          <w:sz w:val="24"/>
          <w:szCs w:val="24"/>
        </w:rPr>
        <w:t xml:space="preserve"> предлагаем</w:t>
      </w:r>
      <w:r w:rsidRPr="005A7AD5">
        <w:rPr>
          <w:rFonts w:ascii="Times New Roman" w:eastAsia="Cambria" w:hAnsi="Times New Roman" w:cs="Times New Roman"/>
          <w:sz w:val="24"/>
          <w:szCs w:val="24"/>
        </w:rPr>
        <w:t xml:space="preserve"> бесплатно получать оригиналы документов в системе электронного документооборота.</w:t>
      </w:r>
      <w:r>
        <w:rPr>
          <w:rFonts w:ascii="Times New Roman" w:eastAsia="Cambria" w:hAnsi="Times New Roman" w:cs="Times New Roman"/>
          <w:sz w:val="24"/>
          <w:szCs w:val="24"/>
        </w:rPr>
        <w:t xml:space="preserve"> Всем организациям-членам СРО разосланы приглашения в систему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Диадок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, также информация размещена на сайте СРО.</w:t>
      </w:r>
    </w:p>
    <w:p w:rsidR="004C2599" w:rsidRDefault="00D34F8B" w:rsidP="004C25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40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40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аудиторской компанией ООО «АУДИТ-ПРОФИ» была проведена </w:t>
      </w:r>
      <w:r w:rsidR="00B4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</w:t>
      </w:r>
      <w:r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ведения бухгалтерского учета и финансовой (бухгалтерской) отчетности </w:t>
      </w:r>
      <w:r w:rsidR="0073485C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C401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Аудиторское заключение размещено на официальном сайте СРО </w:t>
      </w:r>
      <w:r w:rsidR="00D47935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«ППК»</w:t>
      </w:r>
      <w:r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599" w:rsidRPr="004C259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4C2599" w:rsidRDefault="004C2599" w:rsidP="004C25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943B0">
        <w:rPr>
          <w:rFonts w:ascii="Times New Roman" w:eastAsia="Cambria" w:hAnsi="Times New Roman" w:cs="Times New Roman"/>
          <w:sz w:val="24"/>
          <w:szCs w:val="24"/>
        </w:rPr>
        <w:t xml:space="preserve">Исполнительный орган Ассоциации и представители Совета Ассоциации </w:t>
      </w:r>
      <w:r w:rsidR="003943B0" w:rsidRPr="003943B0">
        <w:rPr>
          <w:rFonts w:ascii="Times New Roman" w:eastAsia="Cambria" w:hAnsi="Times New Roman" w:cs="Times New Roman"/>
          <w:sz w:val="24"/>
          <w:szCs w:val="24"/>
        </w:rPr>
        <w:t xml:space="preserve">СРО «ППК» </w:t>
      </w:r>
      <w:r w:rsidRPr="003943B0">
        <w:rPr>
          <w:rFonts w:ascii="Times New Roman" w:eastAsia="Cambria" w:hAnsi="Times New Roman" w:cs="Times New Roman"/>
          <w:sz w:val="24"/>
          <w:szCs w:val="24"/>
        </w:rPr>
        <w:t>входят в состав организационного комитета по подготовке и проведению международных строительных выставок, а также Общественного экспертного совета по обеспечению качественным жильем в Приморском крае.</w:t>
      </w:r>
    </w:p>
    <w:p w:rsidR="000D33AA" w:rsidRDefault="00D932C7" w:rsidP="00B7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дважды </w:t>
      </w:r>
      <w:r w:rsidR="003943B0">
        <w:rPr>
          <w:rFonts w:ascii="Times New Roman" w:hAnsi="Times New Roman" w:cs="Times New Roman"/>
          <w:sz w:val="24"/>
          <w:szCs w:val="24"/>
        </w:rPr>
        <w:t>проведены</w:t>
      </w:r>
      <w:r>
        <w:rPr>
          <w:rFonts w:ascii="Times New Roman" w:hAnsi="Times New Roman" w:cs="Times New Roman"/>
          <w:sz w:val="24"/>
          <w:szCs w:val="24"/>
        </w:rPr>
        <w:t xml:space="preserve"> окружны</w:t>
      </w:r>
      <w:r w:rsidR="003943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943B0">
        <w:rPr>
          <w:rFonts w:ascii="Times New Roman" w:hAnsi="Times New Roman" w:cs="Times New Roman"/>
          <w:sz w:val="24"/>
          <w:szCs w:val="24"/>
        </w:rPr>
        <w:t>и</w:t>
      </w:r>
      <w:r w:rsidR="00B76338">
        <w:rPr>
          <w:rFonts w:ascii="Times New Roman" w:hAnsi="Times New Roman" w:cs="Times New Roman"/>
          <w:sz w:val="24"/>
          <w:szCs w:val="24"/>
        </w:rPr>
        <w:t xml:space="preserve"> по Дальневосточному </w:t>
      </w:r>
      <w:r w:rsidR="00B442BF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="00B76338">
        <w:rPr>
          <w:rFonts w:ascii="Times New Roman" w:hAnsi="Times New Roman" w:cs="Times New Roman"/>
          <w:sz w:val="24"/>
          <w:szCs w:val="24"/>
        </w:rPr>
        <w:t>округу</w:t>
      </w:r>
      <w:r w:rsidR="00E077D4">
        <w:rPr>
          <w:rFonts w:ascii="Times New Roman" w:hAnsi="Times New Roman" w:cs="Times New Roman"/>
          <w:sz w:val="24"/>
          <w:szCs w:val="24"/>
        </w:rPr>
        <w:t>, в которых исполнительный орган Ассоциации принял участие.</w:t>
      </w:r>
      <w:r w:rsidR="00B76338">
        <w:rPr>
          <w:rFonts w:ascii="Times New Roman" w:hAnsi="Times New Roman" w:cs="Times New Roman"/>
          <w:sz w:val="24"/>
          <w:szCs w:val="24"/>
        </w:rPr>
        <w:t xml:space="preserve"> </w:t>
      </w:r>
      <w:r w:rsidR="000D33AA">
        <w:rPr>
          <w:rFonts w:ascii="Times New Roman" w:hAnsi="Times New Roman" w:cs="Times New Roman"/>
          <w:sz w:val="24"/>
          <w:szCs w:val="24"/>
        </w:rPr>
        <w:t xml:space="preserve"> </w:t>
      </w:r>
      <w:r w:rsidR="00B76338" w:rsidRPr="000D33AA">
        <w:rPr>
          <w:rFonts w:ascii="Times New Roman" w:hAnsi="Times New Roman" w:cs="Times New Roman"/>
          <w:sz w:val="24"/>
          <w:szCs w:val="24"/>
        </w:rPr>
        <w:t xml:space="preserve">5 февраля 2018 года в </w:t>
      </w:r>
      <w:r w:rsidR="00B76338">
        <w:rPr>
          <w:rFonts w:ascii="Times New Roman" w:hAnsi="Times New Roman" w:cs="Times New Roman"/>
          <w:sz w:val="24"/>
          <w:szCs w:val="24"/>
        </w:rPr>
        <w:t xml:space="preserve">г. Хабаровске и </w:t>
      </w:r>
      <w:r w:rsidR="00B76338" w:rsidRPr="000D33AA">
        <w:rPr>
          <w:rFonts w:ascii="Times New Roman" w:hAnsi="Times New Roman" w:cs="Times New Roman"/>
          <w:sz w:val="24"/>
          <w:szCs w:val="24"/>
        </w:rPr>
        <w:t xml:space="preserve">24 сентября 2018 года в </w:t>
      </w:r>
      <w:r w:rsidR="00B76338">
        <w:rPr>
          <w:rFonts w:ascii="Times New Roman" w:hAnsi="Times New Roman" w:cs="Times New Roman"/>
          <w:sz w:val="24"/>
          <w:szCs w:val="24"/>
        </w:rPr>
        <w:t xml:space="preserve">г. </w:t>
      </w:r>
      <w:r w:rsidR="00B76338" w:rsidRPr="000D33AA">
        <w:rPr>
          <w:rFonts w:ascii="Times New Roman" w:hAnsi="Times New Roman" w:cs="Times New Roman"/>
          <w:sz w:val="24"/>
          <w:szCs w:val="24"/>
        </w:rPr>
        <w:t>Владивостоке</w:t>
      </w:r>
      <w:r w:rsidR="00B76338">
        <w:rPr>
          <w:rFonts w:ascii="Times New Roman" w:hAnsi="Times New Roman" w:cs="Times New Roman"/>
          <w:sz w:val="24"/>
          <w:szCs w:val="24"/>
        </w:rPr>
        <w:t xml:space="preserve">. </w:t>
      </w:r>
      <w:r w:rsidR="00E077D4">
        <w:rPr>
          <w:rFonts w:ascii="Times New Roman" w:hAnsi="Times New Roman" w:cs="Times New Roman"/>
          <w:sz w:val="24"/>
          <w:szCs w:val="24"/>
        </w:rPr>
        <w:t>На</w:t>
      </w:r>
      <w:r w:rsidR="000D33AA" w:rsidRPr="000D33A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E077D4">
        <w:rPr>
          <w:rFonts w:ascii="Times New Roman" w:hAnsi="Times New Roman" w:cs="Times New Roman"/>
          <w:sz w:val="24"/>
          <w:szCs w:val="24"/>
        </w:rPr>
        <w:t>ях</w:t>
      </w:r>
      <w:r w:rsidR="000D33AA" w:rsidRPr="000D33AA">
        <w:rPr>
          <w:rFonts w:ascii="Times New Roman" w:hAnsi="Times New Roman" w:cs="Times New Roman"/>
          <w:sz w:val="24"/>
          <w:szCs w:val="24"/>
        </w:rPr>
        <w:t xml:space="preserve"> </w:t>
      </w:r>
      <w:r w:rsidR="00E077D4">
        <w:rPr>
          <w:rFonts w:ascii="Times New Roman" w:hAnsi="Times New Roman" w:cs="Times New Roman"/>
          <w:sz w:val="24"/>
          <w:szCs w:val="24"/>
        </w:rPr>
        <w:t>рассматривались</w:t>
      </w:r>
      <w:r w:rsidR="000D33AA" w:rsidRPr="000D33AA">
        <w:rPr>
          <w:rFonts w:ascii="Times New Roman" w:hAnsi="Times New Roman" w:cs="Times New Roman"/>
          <w:sz w:val="24"/>
          <w:szCs w:val="24"/>
        </w:rPr>
        <w:t xml:space="preserve"> вопросы внесения изменений в Градостроительный кодекс РФ и Федеральный закон № 315-ФЗ</w:t>
      </w:r>
      <w:r w:rsidR="00E077D4">
        <w:rPr>
          <w:rFonts w:ascii="Times New Roman" w:hAnsi="Times New Roman" w:cs="Times New Roman"/>
          <w:sz w:val="24"/>
          <w:szCs w:val="24"/>
        </w:rPr>
        <w:t xml:space="preserve"> </w:t>
      </w:r>
      <w:r w:rsidR="00E077D4" w:rsidRPr="00E077D4">
        <w:rPr>
          <w:rFonts w:ascii="Times New Roman" w:hAnsi="Times New Roman" w:cs="Times New Roman"/>
          <w:sz w:val="24"/>
          <w:szCs w:val="24"/>
        </w:rPr>
        <w:t>«О саморегулируемых организациях»</w:t>
      </w:r>
      <w:r w:rsidR="000D33AA" w:rsidRPr="000D33AA">
        <w:rPr>
          <w:rFonts w:ascii="Times New Roman" w:hAnsi="Times New Roman" w:cs="Times New Roman"/>
          <w:sz w:val="24"/>
          <w:szCs w:val="24"/>
        </w:rPr>
        <w:t xml:space="preserve">, а также предложения по оптимизации работы </w:t>
      </w:r>
      <w:r w:rsidR="00B76338">
        <w:rPr>
          <w:rFonts w:ascii="Times New Roman" w:hAnsi="Times New Roman" w:cs="Times New Roman"/>
          <w:sz w:val="24"/>
          <w:szCs w:val="24"/>
        </w:rPr>
        <w:t>Национально объединения, проектных СРО</w:t>
      </w:r>
      <w:r w:rsidR="000D33AA" w:rsidRPr="000D33AA">
        <w:rPr>
          <w:rFonts w:ascii="Times New Roman" w:hAnsi="Times New Roman" w:cs="Times New Roman"/>
          <w:sz w:val="24"/>
          <w:szCs w:val="24"/>
        </w:rPr>
        <w:t xml:space="preserve"> и Национального реестра специалистов в области инженерных изысканий и архитектурно-строительного проектирования</w:t>
      </w:r>
      <w:r w:rsidR="00B7633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B0AE7" w:rsidRDefault="000D33AA" w:rsidP="0046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3AA">
        <w:rPr>
          <w:rFonts w:ascii="Times New Roman" w:hAnsi="Times New Roman" w:cs="Times New Roman"/>
          <w:sz w:val="24"/>
          <w:szCs w:val="24"/>
        </w:rPr>
        <w:t xml:space="preserve">22 ноября 2018 года </w:t>
      </w:r>
      <w:r w:rsidR="00944F80">
        <w:rPr>
          <w:rFonts w:ascii="Times New Roman" w:hAnsi="Times New Roman" w:cs="Times New Roman"/>
          <w:sz w:val="24"/>
          <w:szCs w:val="24"/>
        </w:rPr>
        <w:t xml:space="preserve">принято участие в </w:t>
      </w:r>
      <w:r w:rsidRPr="000D33AA">
        <w:rPr>
          <w:rFonts w:ascii="Times New Roman" w:hAnsi="Times New Roman" w:cs="Times New Roman"/>
          <w:sz w:val="24"/>
          <w:szCs w:val="24"/>
        </w:rPr>
        <w:t>VI Всероссийск</w:t>
      </w:r>
      <w:r w:rsidR="00944F80">
        <w:rPr>
          <w:rFonts w:ascii="Times New Roman" w:hAnsi="Times New Roman" w:cs="Times New Roman"/>
          <w:sz w:val="24"/>
          <w:szCs w:val="24"/>
        </w:rPr>
        <w:t>ом</w:t>
      </w:r>
      <w:r w:rsidRPr="000D33AA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944F80">
        <w:rPr>
          <w:rFonts w:ascii="Times New Roman" w:hAnsi="Times New Roman" w:cs="Times New Roman"/>
          <w:sz w:val="24"/>
          <w:szCs w:val="24"/>
        </w:rPr>
        <w:t>е</w:t>
      </w:r>
      <w:r w:rsidRPr="000D33AA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  <w:r w:rsidR="00B73506" w:rsidRPr="00B73506">
        <w:t xml:space="preserve"> </w:t>
      </w:r>
      <w:r w:rsidR="00944F80">
        <w:t>В</w:t>
      </w:r>
      <w:r w:rsidR="00B73506" w:rsidRPr="00B73506">
        <w:rPr>
          <w:rFonts w:ascii="Times New Roman" w:hAnsi="Times New Roman" w:cs="Times New Roman"/>
          <w:sz w:val="24"/>
          <w:szCs w:val="24"/>
        </w:rPr>
        <w:t xml:space="preserve"> рамках деловой программы съезда прош</w:t>
      </w:r>
      <w:r w:rsidR="00944F80">
        <w:rPr>
          <w:rFonts w:ascii="Times New Roman" w:hAnsi="Times New Roman" w:cs="Times New Roman"/>
          <w:sz w:val="24"/>
          <w:szCs w:val="24"/>
        </w:rPr>
        <w:t>е</w:t>
      </w:r>
      <w:r w:rsidR="00B73506" w:rsidRPr="00B73506">
        <w:rPr>
          <w:rFonts w:ascii="Times New Roman" w:hAnsi="Times New Roman" w:cs="Times New Roman"/>
          <w:sz w:val="24"/>
          <w:szCs w:val="24"/>
        </w:rPr>
        <w:t>л</w:t>
      </w:r>
      <w:r w:rsidR="00272216">
        <w:rPr>
          <w:rFonts w:ascii="Times New Roman" w:hAnsi="Times New Roman" w:cs="Times New Roman"/>
          <w:sz w:val="24"/>
          <w:szCs w:val="24"/>
        </w:rPr>
        <w:t xml:space="preserve"> ряд</w:t>
      </w:r>
      <w:r w:rsidR="00B73506" w:rsidRPr="00B73506">
        <w:rPr>
          <w:rFonts w:ascii="Times New Roman" w:hAnsi="Times New Roman" w:cs="Times New Roman"/>
          <w:sz w:val="24"/>
          <w:szCs w:val="24"/>
        </w:rPr>
        <w:t xml:space="preserve"> круглы</w:t>
      </w:r>
      <w:r w:rsidR="00272216">
        <w:rPr>
          <w:rFonts w:ascii="Times New Roman" w:hAnsi="Times New Roman" w:cs="Times New Roman"/>
          <w:sz w:val="24"/>
          <w:szCs w:val="24"/>
        </w:rPr>
        <w:t>х</w:t>
      </w:r>
      <w:r w:rsidR="00B73506" w:rsidRPr="00B73506">
        <w:rPr>
          <w:rFonts w:ascii="Times New Roman" w:hAnsi="Times New Roman" w:cs="Times New Roman"/>
          <w:sz w:val="24"/>
          <w:szCs w:val="24"/>
        </w:rPr>
        <w:t xml:space="preserve"> стол</w:t>
      </w:r>
      <w:r w:rsidR="00272216">
        <w:rPr>
          <w:rFonts w:ascii="Times New Roman" w:hAnsi="Times New Roman" w:cs="Times New Roman"/>
          <w:sz w:val="24"/>
          <w:szCs w:val="24"/>
        </w:rPr>
        <w:t>ов</w:t>
      </w:r>
      <w:r w:rsidR="00B73506" w:rsidRPr="00B73506">
        <w:rPr>
          <w:rFonts w:ascii="Times New Roman" w:hAnsi="Times New Roman" w:cs="Times New Roman"/>
          <w:sz w:val="24"/>
          <w:szCs w:val="24"/>
        </w:rPr>
        <w:t xml:space="preserve"> </w:t>
      </w:r>
      <w:r w:rsidR="00944F80">
        <w:rPr>
          <w:rFonts w:ascii="Times New Roman" w:hAnsi="Times New Roman" w:cs="Times New Roman"/>
          <w:sz w:val="24"/>
          <w:szCs w:val="24"/>
        </w:rPr>
        <w:t xml:space="preserve">на актуальные темы, в том числе </w:t>
      </w:r>
      <w:r w:rsidR="00B73506" w:rsidRPr="00B73506">
        <w:rPr>
          <w:rFonts w:ascii="Times New Roman" w:hAnsi="Times New Roman" w:cs="Times New Roman"/>
          <w:sz w:val="24"/>
          <w:szCs w:val="24"/>
        </w:rPr>
        <w:t xml:space="preserve"> </w:t>
      </w:r>
      <w:r w:rsidR="00944F80">
        <w:rPr>
          <w:rFonts w:ascii="Times New Roman" w:hAnsi="Times New Roman" w:cs="Times New Roman"/>
          <w:sz w:val="24"/>
          <w:szCs w:val="24"/>
        </w:rPr>
        <w:t xml:space="preserve">круглый стол на тему </w:t>
      </w:r>
      <w:r w:rsidR="00B73506" w:rsidRPr="00B73506">
        <w:rPr>
          <w:rFonts w:ascii="Times New Roman" w:hAnsi="Times New Roman" w:cs="Times New Roman"/>
          <w:sz w:val="24"/>
          <w:szCs w:val="24"/>
        </w:rPr>
        <w:t xml:space="preserve">«Развитие системы саморегулирования и приоритетные направления деятельности </w:t>
      </w:r>
      <w:r w:rsidR="00944F80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="00B73506" w:rsidRPr="00B73506">
        <w:rPr>
          <w:rFonts w:ascii="Times New Roman" w:hAnsi="Times New Roman" w:cs="Times New Roman"/>
          <w:sz w:val="24"/>
          <w:szCs w:val="24"/>
        </w:rPr>
        <w:t>»</w:t>
      </w:r>
      <w:r w:rsidR="00944F80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B5788E">
        <w:rPr>
          <w:rFonts w:ascii="Times New Roman" w:hAnsi="Times New Roman" w:cs="Times New Roman"/>
          <w:sz w:val="24"/>
          <w:szCs w:val="24"/>
        </w:rPr>
        <w:t>был рассмотрен</w:t>
      </w:r>
      <w:r w:rsidR="00944F80">
        <w:rPr>
          <w:rFonts w:ascii="Times New Roman" w:hAnsi="Times New Roman" w:cs="Times New Roman"/>
          <w:sz w:val="24"/>
          <w:szCs w:val="24"/>
        </w:rPr>
        <w:t xml:space="preserve"> вопрос по оптимизации и усовершенствованию системы повышения квалификации специалистов</w:t>
      </w:r>
      <w:r w:rsidR="00B5788E">
        <w:rPr>
          <w:rFonts w:ascii="Times New Roman" w:hAnsi="Times New Roman" w:cs="Times New Roman"/>
          <w:sz w:val="24"/>
          <w:szCs w:val="24"/>
        </w:rPr>
        <w:t xml:space="preserve">, включая формирование </w:t>
      </w:r>
      <w:r w:rsidR="00E077D4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bookmarkStart w:id="0" w:name="_GoBack"/>
      <w:bookmarkEnd w:id="0"/>
      <w:r w:rsidR="00B5788E">
        <w:rPr>
          <w:rFonts w:ascii="Times New Roman" w:hAnsi="Times New Roman" w:cs="Times New Roman"/>
          <w:sz w:val="24"/>
          <w:szCs w:val="24"/>
        </w:rPr>
        <w:t xml:space="preserve">центров оценки квалификации (ЦОК). </w:t>
      </w:r>
      <w:r w:rsidR="0094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14" w:rsidRPr="006D0C14" w:rsidRDefault="0004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отчетный период было п</w:t>
      </w:r>
      <w:r w:rsidR="00277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ринято участие в </w:t>
      </w:r>
      <w:r w:rsidR="00B5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ряде </w:t>
      </w:r>
      <w:r w:rsidR="00277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встреч с </w:t>
      </w:r>
      <w:r w:rsidR="00B5788E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руководством Приморского края</w:t>
      </w:r>
      <w:r w:rsidR="00277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5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 w:rsidR="0027765C" w:rsidRPr="00466354">
        <w:rPr>
          <w:rFonts w:ascii="Times New Roman" w:hAnsi="Times New Roman" w:cs="Times New Roman"/>
          <w:sz w:val="24"/>
          <w:szCs w:val="24"/>
          <w:shd w:val="clear" w:color="auto" w:fill="FFFFFF"/>
        </w:rPr>
        <w:t>12 ноября</w:t>
      </w:r>
      <w:r w:rsidR="00277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Владивостоке прошла встреча</w:t>
      </w:r>
      <w:r w:rsidR="0027765C" w:rsidRPr="00466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Приморского края </w:t>
      </w:r>
      <w:r w:rsidR="0027765C" w:rsidRPr="00466354">
        <w:rPr>
          <w:rFonts w:ascii="Times New Roman" w:hAnsi="Times New Roman" w:cs="Times New Roman"/>
          <w:sz w:val="24"/>
          <w:szCs w:val="24"/>
          <w:shd w:val="clear" w:color="auto" w:fill="FFFFFF"/>
        </w:rPr>
        <w:t>с представителями строительных компаний</w:t>
      </w:r>
      <w:r w:rsidR="00B5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СРО</w:t>
      </w:r>
      <w:r w:rsidR="0027765C" w:rsidRPr="00466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региона. Главной темой обсуждения стали дальнейшие пути развития сферы строительства в крае. </w:t>
      </w:r>
      <w:r w:rsidR="00277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02 декабря </w:t>
      </w:r>
      <w:r w:rsidR="0027765C" w:rsidRPr="00466354">
        <w:rPr>
          <w:rFonts w:ascii="Times New Roman" w:hAnsi="Times New Roman" w:cs="Times New Roman"/>
          <w:sz w:val="24"/>
          <w:szCs w:val="24"/>
          <w:shd w:val="clear" w:color="auto" w:fill="FFFFFF"/>
        </w:rPr>
        <w:t>в Уссурийск</w:t>
      </w:r>
      <w:r w:rsidR="0027765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7765C" w:rsidRPr="00277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прошло </w:t>
      </w:r>
      <w:r w:rsidR="0027765C" w:rsidRPr="00466354">
        <w:rPr>
          <w:rFonts w:ascii="Times New Roman" w:hAnsi="Times New Roman" w:cs="Times New Roman"/>
          <w:sz w:val="24"/>
          <w:szCs w:val="24"/>
          <w:shd w:val="clear" w:color="auto" w:fill="FFFFFF"/>
        </w:rPr>
        <w:t>совещани</w:t>
      </w:r>
      <w:r w:rsidR="0027765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7765C" w:rsidRPr="00466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B5788E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</w:t>
      </w:r>
      <w:r w:rsidR="00CD1709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B5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</w:t>
      </w:r>
      <w:r w:rsidR="00CD1709">
        <w:rPr>
          <w:rFonts w:ascii="Times New Roman" w:hAnsi="Times New Roman" w:cs="Times New Roman"/>
          <w:sz w:val="24"/>
          <w:szCs w:val="24"/>
          <w:shd w:val="clear" w:color="auto" w:fill="FFFFFF"/>
        </w:rPr>
        <w:t>ровичем Якушевым министром строительства и жилищно-коммунального хозяйства РФ</w:t>
      </w:r>
      <w:r w:rsidR="0027765C" w:rsidRPr="00466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D170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руководством</w:t>
      </w:r>
      <w:r w:rsidR="0027765C" w:rsidRPr="00466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Приморского края по вопросам реализации национального проекта «Ж</w:t>
      </w:r>
      <w:r w:rsidR="00CD1709">
        <w:rPr>
          <w:rFonts w:ascii="Times New Roman" w:hAnsi="Times New Roman" w:cs="Times New Roman"/>
          <w:sz w:val="24"/>
          <w:szCs w:val="24"/>
          <w:shd w:val="clear" w:color="auto" w:fill="FFFFFF"/>
        </w:rPr>
        <w:t>илье и городская среда», в частности по реализации федеральных проектов таких 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1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«Ипотека», «Жилье», «Обеспечение устойчивого сокращения непригодного для проживания жилищного фонда», «Формирование комфортной городской среды». </w:t>
      </w:r>
    </w:p>
    <w:sectPr w:rsidR="006D0C14" w:rsidRPr="006D0C14" w:rsidSect="00AC1B6F">
      <w:footerReference w:type="default" r:id="rId7"/>
      <w:pgSz w:w="11906" w:h="16838"/>
      <w:pgMar w:top="805" w:right="851" w:bottom="1134" w:left="1758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7" w:rsidRDefault="00296F87" w:rsidP="001E6C86">
      <w:pPr>
        <w:spacing w:after="0" w:line="240" w:lineRule="auto"/>
      </w:pPr>
      <w:r>
        <w:separator/>
      </w:r>
    </w:p>
  </w:endnote>
  <w:end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1247"/>
      <w:docPartObj>
        <w:docPartGallery w:val="Page Numbers (Bottom of Page)"/>
        <w:docPartUnique/>
      </w:docPartObj>
    </w:sdtPr>
    <w:sdtEndPr/>
    <w:sdtContent>
      <w:p w:rsidR="00553EA4" w:rsidRDefault="00553E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D4">
          <w:rPr>
            <w:noProof/>
          </w:rPr>
          <w:t>2</w:t>
        </w:r>
        <w:r>
          <w:fldChar w:fldCharType="end"/>
        </w:r>
      </w:p>
    </w:sdtContent>
  </w:sdt>
  <w:p w:rsidR="00553EA4" w:rsidRDefault="00553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7" w:rsidRDefault="00296F87" w:rsidP="001E6C86">
      <w:pPr>
        <w:spacing w:after="0" w:line="240" w:lineRule="auto"/>
      </w:pPr>
      <w:r>
        <w:separator/>
      </w:r>
    </w:p>
  </w:footnote>
  <w:foot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4"/>
    <w:rsid w:val="00001508"/>
    <w:rsid w:val="00045F8D"/>
    <w:rsid w:val="000811FC"/>
    <w:rsid w:val="00084FE7"/>
    <w:rsid w:val="00090474"/>
    <w:rsid w:val="000945B6"/>
    <w:rsid w:val="00095CF7"/>
    <w:rsid w:val="000A774E"/>
    <w:rsid w:val="000D08FB"/>
    <w:rsid w:val="000D33AA"/>
    <w:rsid w:val="000E6963"/>
    <w:rsid w:val="000F2E40"/>
    <w:rsid w:val="001079FE"/>
    <w:rsid w:val="00110149"/>
    <w:rsid w:val="001351B4"/>
    <w:rsid w:val="0016093E"/>
    <w:rsid w:val="00163BF5"/>
    <w:rsid w:val="00170CFF"/>
    <w:rsid w:val="00181B09"/>
    <w:rsid w:val="001A7CF3"/>
    <w:rsid w:val="001E1C7A"/>
    <w:rsid w:val="001E6C86"/>
    <w:rsid w:val="001F23EC"/>
    <w:rsid w:val="00206E5D"/>
    <w:rsid w:val="002257A1"/>
    <w:rsid w:val="00231FF4"/>
    <w:rsid w:val="0023328F"/>
    <w:rsid w:val="002334E7"/>
    <w:rsid w:val="00236790"/>
    <w:rsid w:val="00241E44"/>
    <w:rsid w:val="00247C04"/>
    <w:rsid w:val="002630E3"/>
    <w:rsid w:val="00272216"/>
    <w:rsid w:val="0027765C"/>
    <w:rsid w:val="00281FC3"/>
    <w:rsid w:val="002907EB"/>
    <w:rsid w:val="00296F87"/>
    <w:rsid w:val="002A3CC2"/>
    <w:rsid w:val="002D6D8B"/>
    <w:rsid w:val="002F6869"/>
    <w:rsid w:val="00302C74"/>
    <w:rsid w:val="00352D34"/>
    <w:rsid w:val="00377E60"/>
    <w:rsid w:val="003922FD"/>
    <w:rsid w:val="003943B0"/>
    <w:rsid w:val="003B1CA6"/>
    <w:rsid w:val="003B1D8A"/>
    <w:rsid w:val="003C0368"/>
    <w:rsid w:val="003C0A0D"/>
    <w:rsid w:val="003D13BC"/>
    <w:rsid w:val="003E5C04"/>
    <w:rsid w:val="003F4D1F"/>
    <w:rsid w:val="00407DC6"/>
    <w:rsid w:val="00422191"/>
    <w:rsid w:val="004359D7"/>
    <w:rsid w:val="00446C98"/>
    <w:rsid w:val="00466354"/>
    <w:rsid w:val="00467FBF"/>
    <w:rsid w:val="00492DA5"/>
    <w:rsid w:val="004B3572"/>
    <w:rsid w:val="004C2599"/>
    <w:rsid w:val="004F5E56"/>
    <w:rsid w:val="00531914"/>
    <w:rsid w:val="005445CC"/>
    <w:rsid w:val="00552260"/>
    <w:rsid w:val="00553EA4"/>
    <w:rsid w:val="00557E69"/>
    <w:rsid w:val="0057355D"/>
    <w:rsid w:val="005A199F"/>
    <w:rsid w:val="005A7AD5"/>
    <w:rsid w:val="005D394A"/>
    <w:rsid w:val="005D7538"/>
    <w:rsid w:val="005D7FD5"/>
    <w:rsid w:val="00624489"/>
    <w:rsid w:val="00654A2C"/>
    <w:rsid w:val="0066153E"/>
    <w:rsid w:val="00662AA1"/>
    <w:rsid w:val="00682B49"/>
    <w:rsid w:val="006A7FCF"/>
    <w:rsid w:val="006B0216"/>
    <w:rsid w:val="006C48D4"/>
    <w:rsid w:val="006D0C14"/>
    <w:rsid w:val="00712DAE"/>
    <w:rsid w:val="00720585"/>
    <w:rsid w:val="00723CC0"/>
    <w:rsid w:val="00733D8A"/>
    <w:rsid w:val="0073485C"/>
    <w:rsid w:val="00781E5F"/>
    <w:rsid w:val="00787579"/>
    <w:rsid w:val="007A405B"/>
    <w:rsid w:val="00825953"/>
    <w:rsid w:val="0083077F"/>
    <w:rsid w:val="008357F3"/>
    <w:rsid w:val="0084006E"/>
    <w:rsid w:val="00871D1A"/>
    <w:rsid w:val="00884A5C"/>
    <w:rsid w:val="00894A21"/>
    <w:rsid w:val="008B0AE7"/>
    <w:rsid w:val="008C412C"/>
    <w:rsid w:val="008E1D82"/>
    <w:rsid w:val="008F2AF6"/>
    <w:rsid w:val="00901BBC"/>
    <w:rsid w:val="009102A0"/>
    <w:rsid w:val="00944F80"/>
    <w:rsid w:val="00953AE0"/>
    <w:rsid w:val="00960FCB"/>
    <w:rsid w:val="0097326E"/>
    <w:rsid w:val="009839B9"/>
    <w:rsid w:val="009979A3"/>
    <w:rsid w:val="009A1A22"/>
    <w:rsid w:val="009A305E"/>
    <w:rsid w:val="009A6B72"/>
    <w:rsid w:val="009B2241"/>
    <w:rsid w:val="009C66DC"/>
    <w:rsid w:val="009D7E8D"/>
    <w:rsid w:val="00A06A71"/>
    <w:rsid w:val="00A10E90"/>
    <w:rsid w:val="00A12631"/>
    <w:rsid w:val="00A17334"/>
    <w:rsid w:val="00A20301"/>
    <w:rsid w:val="00A412CE"/>
    <w:rsid w:val="00A47F90"/>
    <w:rsid w:val="00A66ED4"/>
    <w:rsid w:val="00A73C76"/>
    <w:rsid w:val="00A75E50"/>
    <w:rsid w:val="00AA0CE8"/>
    <w:rsid w:val="00AC1B6F"/>
    <w:rsid w:val="00AD00AA"/>
    <w:rsid w:val="00AD4676"/>
    <w:rsid w:val="00AE22F0"/>
    <w:rsid w:val="00AE2C0D"/>
    <w:rsid w:val="00B14B4E"/>
    <w:rsid w:val="00B32D8E"/>
    <w:rsid w:val="00B371E9"/>
    <w:rsid w:val="00B442BF"/>
    <w:rsid w:val="00B5788E"/>
    <w:rsid w:val="00B70B42"/>
    <w:rsid w:val="00B734A9"/>
    <w:rsid w:val="00B73506"/>
    <w:rsid w:val="00B76338"/>
    <w:rsid w:val="00B874AD"/>
    <w:rsid w:val="00BD4FAA"/>
    <w:rsid w:val="00BF3986"/>
    <w:rsid w:val="00C02FF1"/>
    <w:rsid w:val="00C3541D"/>
    <w:rsid w:val="00C4014C"/>
    <w:rsid w:val="00C51122"/>
    <w:rsid w:val="00C910EF"/>
    <w:rsid w:val="00C9412B"/>
    <w:rsid w:val="00C964CA"/>
    <w:rsid w:val="00CA1DD4"/>
    <w:rsid w:val="00CC0505"/>
    <w:rsid w:val="00CD1709"/>
    <w:rsid w:val="00CE74A0"/>
    <w:rsid w:val="00CF4945"/>
    <w:rsid w:val="00D0680E"/>
    <w:rsid w:val="00D34F8B"/>
    <w:rsid w:val="00D47935"/>
    <w:rsid w:val="00D60A3A"/>
    <w:rsid w:val="00D726A9"/>
    <w:rsid w:val="00D932C7"/>
    <w:rsid w:val="00D95F34"/>
    <w:rsid w:val="00DB13A0"/>
    <w:rsid w:val="00DB2DE4"/>
    <w:rsid w:val="00DC5FEF"/>
    <w:rsid w:val="00DF5056"/>
    <w:rsid w:val="00E077D4"/>
    <w:rsid w:val="00E109E8"/>
    <w:rsid w:val="00EA3DBD"/>
    <w:rsid w:val="00EB06EA"/>
    <w:rsid w:val="00EB4971"/>
    <w:rsid w:val="00EB745E"/>
    <w:rsid w:val="00ED5069"/>
    <w:rsid w:val="00EE47D5"/>
    <w:rsid w:val="00EF5D1B"/>
    <w:rsid w:val="00F41562"/>
    <w:rsid w:val="00F47CFE"/>
    <w:rsid w:val="00F6224F"/>
    <w:rsid w:val="00F7322B"/>
    <w:rsid w:val="00F8610B"/>
    <w:rsid w:val="00FA3EB0"/>
    <w:rsid w:val="00FD075D"/>
    <w:rsid w:val="00FD579C"/>
    <w:rsid w:val="00FE3ABA"/>
    <w:rsid w:val="00FF1B6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754">
                  <w:marLeft w:val="0"/>
                  <w:marRight w:val="0"/>
                  <w:marTop w:val="150"/>
                  <w:marBottom w:val="150"/>
                  <w:divBdr>
                    <w:top w:val="single" w:sz="3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4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39">
          <w:marLeft w:val="5280"/>
          <w:marRight w:val="0"/>
          <w:marTop w:val="0"/>
          <w:marBottom w:val="0"/>
          <w:divBdr>
            <w:top w:val="dashed" w:sz="2" w:space="0" w:color="0033CC"/>
            <w:left w:val="dashed" w:sz="2" w:space="0" w:color="0033CC"/>
            <w:bottom w:val="dashed" w:sz="2" w:space="0" w:color="0033CC"/>
            <w:right w:val="dashed" w:sz="2" w:space="0" w:color="0033CC"/>
          </w:divBdr>
          <w:divsChild>
            <w:div w:id="816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6F9"/>
                <w:bottom w:val="none" w:sz="0" w:space="0" w:color="auto"/>
                <w:right w:val="single" w:sz="6" w:space="0" w:color="F2F6F9"/>
              </w:divBdr>
              <w:divsChild>
                <w:div w:id="1065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MarchenkoEA</cp:lastModifiedBy>
  <cp:revision>8</cp:revision>
  <cp:lastPrinted>2018-04-11T04:48:00Z</cp:lastPrinted>
  <dcterms:created xsi:type="dcterms:W3CDTF">2018-12-06T03:08:00Z</dcterms:created>
  <dcterms:modified xsi:type="dcterms:W3CDTF">2018-12-17T07:01:00Z</dcterms:modified>
</cp:coreProperties>
</file>