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B3" w:rsidRDefault="00F55AB3"/>
    <w:p w:rsidR="00F55AB3" w:rsidRDefault="00F55AB3" w:rsidP="00F55AB3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517"/>
        <w:gridCol w:w="1417"/>
        <w:gridCol w:w="1418"/>
        <w:gridCol w:w="2268"/>
        <w:gridCol w:w="1701"/>
      </w:tblGrid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6738E">
              <w:rPr>
                <w:b/>
                <w:bCs/>
                <w:color w:val="000000"/>
              </w:rPr>
              <w:t>п</w:t>
            </w:r>
            <w:proofErr w:type="gramEnd"/>
            <w:r w:rsidRPr="0006738E">
              <w:rPr>
                <w:b/>
                <w:bCs/>
                <w:color w:val="000000"/>
              </w:rPr>
              <w:t>/п</w:t>
            </w:r>
          </w:p>
        </w:tc>
        <w:tc>
          <w:tcPr>
            <w:tcW w:w="2517" w:type="dxa"/>
            <w:shd w:val="clear" w:color="000000" w:fill="FFFFFF"/>
            <w:vAlign w:val="bottom"/>
          </w:tcPr>
          <w:p w:rsidR="0006738E" w:rsidRPr="0006738E" w:rsidRDefault="0006738E" w:rsidP="0006738E">
            <w:pPr>
              <w:rPr>
                <w:b/>
                <w:bCs/>
                <w:color w:val="000000"/>
                <w:lang w:eastAsia="en-US"/>
              </w:rPr>
            </w:pPr>
            <w:r w:rsidRPr="0006738E">
              <w:rPr>
                <w:b/>
                <w:bCs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417" w:type="dxa"/>
            <w:shd w:val="clear" w:color="000000" w:fill="FFFFFF"/>
          </w:tcPr>
          <w:p w:rsidR="0006738E" w:rsidRPr="0006738E" w:rsidRDefault="0006738E" w:rsidP="0006738E">
            <w:pPr>
              <w:rPr>
                <w:b/>
                <w:bCs/>
                <w:color w:val="000000"/>
                <w:lang w:eastAsia="en-US"/>
              </w:rPr>
            </w:pPr>
            <w:r w:rsidRPr="0006738E">
              <w:rPr>
                <w:b/>
                <w:bCs/>
                <w:color w:val="000000"/>
                <w:lang w:eastAsia="en-US"/>
              </w:rPr>
              <w:t>Вид проверки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b/>
              </w:rPr>
              <w:t xml:space="preserve">Документ, отражающий результат проверки  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b/>
                <w:bCs/>
                <w:color w:val="000000"/>
              </w:rPr>
              <w:t>Результат проверки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1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«АРТ-ПРОЕКТ»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06.02.2014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Заключение </w:t>
            </w:r>
          </w:p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№1/14 от 12.02.2014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2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«АРГУС-АРТ»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06.02.2014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Заключение </w:t>
            </w:r>
          </w:p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№2/14 от 12.02.2014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3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ТехноЭксперт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21.02.2014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Заключение </w:t>
            </w:r>
          </w:p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№3/14 от 24.02.2014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4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«Орден»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06.03.2014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Заключение </w:t>
            </w:r>
          </w:p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№4/14 от 06.03.2014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5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 xml:space="preserve">«ТЕКТОН ПЛЮС»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11.03.2014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Заключение </w:t>
            </w:r>
          </w:p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№5/14 от 12.03.2014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6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«Производственно-коммерческая компания «Модерн инжиниринг системс»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12.03.2014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Заключение </w:t>
            </w:r>
          </w:p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№6/14 от 13.03.2014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7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казенное предприятие Приморского края «Единая дирекция по строительству объектов на территории Приморского края»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13.03.2014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Заключение </w:t>
            </w:r>
          </w:p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№7/14 от 13.03.2014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8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</w:t>
            </w:r>
            <w:proofErr w:type="gramStart"/>
            <w:r w:rsidR="0006738E" w:rsidRPr="0006738E">
              <w:rPr>
                <w:color w:val="000000"/>
              </w:rPr>
              <w:t>М-АРК</w:t>
            </w:r>
            <w:proofErr w:type="gramEnd"/>
            <w:r w:rsidR="0006738E" w:rsidRPr="0006738E">
              <w:rPr>
                <w:color w:val="000000"/>
              </w:rPr>
              <w:t xml:space="preserve">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17.03.2014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Заключение </w:t>
            </w:r>
          </w:p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№8/14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9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 xml:space="preserve">«Архитектурно-строительная компания»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18.03.2014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Заключение </w:t>
            </w:r>
          </w:p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№9/14 от 19.03.2014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69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10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 xml:space="preserve">«Дальневосточная Энергосберегающая Корпорация»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18.03.2014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№10/14 от 19.03.2014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11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ДВЭнергоСтрой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24.03.2014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№11/14 от 26.03.2014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12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8D491C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="0006738E" w:rsidRPr="0006738E">
              <w:rPr>
                <w:color w:val="000000"/>
              </w:rPr>
              <w:t>Диагностик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28.03.2014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№12/14 от 02.04.2014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13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«Тектоника»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03.04.2014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№13/14 от 08.04.2014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lastRenderedPageBreak/>
              <w:t>14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ЗАО </w:t>
            </w:r>
            <w:r w:rsidR="0006738E" w:rsidRPr="0006738E">
              <w:rPr>
                <w:color w:val="000000"/>
              </w:rPr>
              <w:t>«ЛАНИТ ДВ»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04.04.2014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№14/14 от 04.04.2014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15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«СТРАС»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22.04.2014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№15/14 от 22.04.2014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16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«Гражданское</w:t>
            </w:r>
            <w:proofErr w:type="gramStart"/>
            <w:r w:rsidR="0006738E" w:rsidRPr="0006738E">
              <w:rPr>
                <w:color w:val="000000"/>
              </w:rPr>
              <w:t xml:space="preserve"> И</w:t>
            </w:r>
            <w:proofErr w:type="gramEnd"/>
            <w:r w:rsidR="0006738E" w:rsidRPr="0006738E">
              <w:rPr>
                <w:color w:val="000000"/>
              </w:rPr>
              <w:t xml:space="preserve"> Промышленное Проектирование»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22.04.2014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№16/14 от 22.04.2014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17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 xml:space="preserve">«Приморское автодорожное ремонтное предприятие»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25.04.2014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№17/14 от 29.04.2014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69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18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«ВЛАДСПЕЦМОНТАЖ»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28.04.2014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№18/14 от 29.04.2014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19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«Научно-технический центр ЭКО-проект»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16.05.2014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№20/14 от 21.05.2014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69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20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«Дальневосточная проектная архитектурная компания»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21.05.2014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№21/14 от 21.05.2014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21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Бюро комплексного проектирования «ПЕРСПЕКТИВА»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22.05.2014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№19/14 от 28.05.2014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22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«Акцент»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23.05.2014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№22/14 от 28.05.2014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23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</w:t>
            </w:r>
            <w:proofErr w:type="spellStart"/>
            <w:r w:rsidR="0006738E" w:rsidRPr="0006738E">
              <w:rPr>
                <w:color w:val="000000"/>
              </w:rPr>
              <w:t>ПримВВпроект</w:t>
            </w:r>
            <w:proofErr w:type="spellEnd"/>
            <w:r w:rsidR="0006738E"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27.05.2014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№23/14 от 28.05.2014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24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«Строительная компания»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29.05.2014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№25/14 от 04.06.2014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25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r w:rsidR="008D491C" w:rsidRPr="008D491C"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«Дальневосточное специальное конструкторско-технологическое бюро»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29.05.2014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№28/14 от 11.06.2014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26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«ПРИМОРЭНЕРГОПРОЕКТ»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29.05.2014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№27/14 от 04.06.2014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27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Тихаспроект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29.05.2014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№26/14 от 04.06.2014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28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</w:t>
            </w:r>
            <w:proofErr w:type="gramStart"/>
            <w:r w:rsidR="0006738E" w:rsidRPr="0006738E">
              <w:rPr>
                <w:color w:val="000000"/>
              </w:rPr>
              <w:t>Дальневосточный</w:t>
            </w:r>
            <w:proofErr w:type="gramEnd"/>
            <w:r w:rsidR="0006738E" w:rsidRPr="0006738E">
              <w:rPr>
                <w:color w:val="000000"/>
              </w:rPr>
              <w:t xml:space="preserve"> </w:t>
            </w:r>
            <w:proofErr w:type="spellStart"/>
            <w:r w:rsidR="0006738E" w:rsidRPr="0006738E">
              <w:rPr>
                <w:color w:val="000000"/>
              </w:rPr>
              <w:t>ПромстройНИИпроект</w:t>
            </w:r>
            <w:proofErr w:type="spellEnd"/>
            <w:r w:rsidR="0006738E" w:rsidRPr="0006738E">
              <w:rPr>
                <w:color w:val="000000"/>
              </w:rPr>
              <w:t xml:space="preserve">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29.05.2014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№24/14 от 04.06.2014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lastRenderedPageBreak/>
              <w:t>29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</w:t>
            </w:r>
            <w:proofErr w:type="spellStart"/>
            <w:r w:rsidR="0006738E" w:rsidRPr="0006738E">
              <w:rPr>
                <w:color w:val="000000"/>
              </w:rPr>
              <w:t>Приморпроект</w:t>
            </w:r>
            <w:proofErr w:type="spellEnd"/>
            <w:r w:rsidR="0006738E" w:rsidRPr="0006738E">
              <w:rPr>
                <w:color w:val="000000"/>
              </w:rPr>
              <w:t xml:space="preserve">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30.05.2014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№29/14 от 11.06.2014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30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«Новый дом»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30.05.2014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№30/14 от 04.06.2014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31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</w:t>
            </w:r>
            <w:proofErr w:type="gramStart"/>
            <w:r w:rsidR="0006738E" w:rsidRPr="0006738E">
              <w:rPr>
                <w:color w:val="000000"/>
              </w:rPr>
              <w:t>Дальневосточный</w:t>
            </w:r>
            <w:proofErr w:type="gramEnd"/>
            <w:r w:rsidR="0006738E" w:rsidRPr="0006738E">
              <w:rPr>
                <w:color w:val="000000"/>
              </w:rPr>
              <w:t xml:space="preserve"> </w:t>
            </w:r>
            <w:proofErr w:type="spellStart"/>
            <w:r w:rsidR="0006738E" w:rsidRPr="0006738E">
              <w:rPr>
                <w:color w:val="000000"/>
              </w:rPr>
              <w:t>Промстройпроект</w:t>
            </w:r>
            <w:proofErr w:type="spellEnd"/>
            <w:r w:rsidR="0006738E"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30.05.2014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№31/14 от 04.06.2014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32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«Жан-Там-Аль»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04.06.2014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№36/14 от 11.06.2014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33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05.06.2014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№33/14 от 11.06.2014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34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 xml:space="preserve">«ЭДС»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05.06.2014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№32/14 от 11.06.2014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35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</w:t>
            </w:r>
            <w:proofErr w:type="spellStart"/>
            <w:r w:rsidR="0006738E" w:rsidRPr="0006738E">
              <w:rPr>
                <w:color w:val="000000"/>
              </w:rPr>
              <w:t>МонАрх</w:t>
            </w:r>
            <w:proofErr w:type="spellEnd"/>
            <w:r w:rsidR="0006738E" w:rsidRPr="0006738E">
              <w:rPr>
                <w:color w:val="000000"/>
              </w:rPr>
              <w:t>-Дизайн»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06.06.2014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№35/14 от 11.06.2014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36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ЗАО </w:t>
            </w:r>
            <w:r w:rsidR="0006738E" w:rsidRPr="0006738E">
              <w:rPr>
                <w:color w:val="000000"/>
              </w:rPr>
              <w:t>«Тихоокеанская мостостроительная компания»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06.06.2014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№37/14 от 11.06.2014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37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МУП </w:t>
            </w:r>
            <w:r w:rsidR="0006738E" w:rsidRPr="0006738E">
              <w:rPr>
                <w:color w:val="000000"/>
              </w:rPr>
              <w:t>«Уссурийск-Электросеть» Уссурийского городского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06.06.2014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№34/14 от 11.06.2014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38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производственно-коммерческое предприятие «Форт-</w:t>
            </w:r>
            <w:proofErr w:type="spellStart"/>
            <w:r w:rsidR="0006738E" w:rsidRPr="0006738E">
              <w:rPr>
                <w:color w:val="000000"/>
              </w:rPr>
              <w:t>Сейфти</w:t>
            </w:r>
            <w:proofErr w:type="spellEnd"/>
            <w:r w:rsidR="0006738E"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09.06.2014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№38/14 от 11.06.2014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39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</w:t>
            </w:r>
            <w:proofErr w:type="spellStart"/>
            <w:r w:rsidR="0006738E" w:rsidRPr="0006738E">
              <w:rPr>
                <w:color w:val="000000"/>
              </w:rPr>
              <w:t>Дальпищепроект</w:t>
            </w:r>
            <w:proofErr w:type="spellEnd"/>
            <w:r w:rsidR="0006738E"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10.06.2014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№39/14 от 11.06.2014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40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«МАГ»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10.06.2014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№40/14 от 11.06.2014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41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«СТ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РАД»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16.06.2014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№41/14 от 18.06.2014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42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«Архитектурная Мастерская Родионова»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17.06.2014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№42/14 от 18.06.2014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43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Проектно-монтажная газовая компания «КРАФТ»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17.06.2014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№43/14 от 18.06.2014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lastRenderedPageBreak/>
              <w:t>44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 w:rsidRPr="008D491C">
              <w:rPr>
                <w:color w:val="000000"/>
              </w:rPr>
              <w:t xml:space="preserve">ООО </w:t>
            </w:r>
            <w:r w:rsidR="0006738E" w:rsidRPr="0006738E">
              <w:rPr>
                <w:color w:val="000000"/>
              </w:rPr>
              <w:t>«</w:t>
            </w:r>
            <w:proofErr w:type="spellStart"/>
            <w:r w:rsidR="0006738E" w:rsidRPr="0006738E">
              <w:rPr>
                <w:color w:val="000000"/>
              </w:rPr>
              <w:t>Гидрострой</w:t>
            </w:r>
            <w:proofErr w:type="spellEnd"/>
            <w:r w:rsidR="0006738E" w:rsidRPr="0006738E">
              <w:rPr>
                <w:color w:val="000000"/>
              </w:rPr>
              <w:t xml:space="preserve">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24.06.2014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№46/14 от 25.06.2014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45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Федеральное государственное бюджетное образовательное учреждение высшего</w:t>
            </w:r>
            <w:r w:rsidRPr="0006738E">
              <w:rPr>
                <w:color w:val="000000"/>
              </w:rPr>
              <w:br/>
              <w:t>профессионального образования «Владивостокский государственный университет экономики и сервиса»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24.06.2014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№44/14 от 25.06.2014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46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8D491C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ЗАО </w:t>
            </w:r>
            <w:r w:rsidR="0006738E" w:rsidRPr="0006738E">
              <w:rPr>
                <w:color w:val="000000"/>
              </w:rPr>
              <w:t>компания «</w:t>
            </w:r>
            <w:proofErr w:type="spellStart"/>
            <w:r w:rsidR="0006738E" w:rsidRPr="0006738E">
              <w:rPr>
                <w:color w:val="000000"/>
              </w:rPr>
              <w:t>Энерготелеком</w:t>
            </w:r>
            <w:proofErr w:type="spellEnd"/>
            <w:r w:rsidR="0006738E" w:rsidRPr="0006738E">
              <w:rPr>
                <w:color w:val="000000"/>
              </w:rPr>
              <w:t xml:space="preserve">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24.06.2014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№45/14 от 25.06.2014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47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«Град М»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27.06.2014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№47/14 от 02.07.2014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48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«СТРОЙПРОЕКТ»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30.06.2014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№48/14 от 09.07.2014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49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«Аспект Безопасности»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01.07.2014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№49/14 от 02.07.2014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50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Приморская проектно-строительная компания «ГЕМИС»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04.07.2014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№50/14 от 09.07.2014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51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06738E">
              <w:rPr>
                <w:color w:val="000000"/>
              </w:rPr>
              <w:t>Приморавтоматика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04.07.2014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№52/14 от 09.07.2014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52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«</w:t>
            </w:r>
            <w:proofErr w:type="spellStart"/>
            <w:r w:rsidRPr="0006738E">
              <w:rPr>
                <w:color w:val="000000"/>
              </w:rPr>
              <w:t>Уссур</w:t>
            </w:r>
            <w:proofErr w:type="spellEnd"/>
            <w:r w:rsidRPr="0006738E">
              <w:rPr>
                <w:color w:val="000000"/>
              </w:rPr>
              <w:t xml:space="preserve"> Строй Проект»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07.07.2014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№51/14 от 09.07.2014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53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«Научно-производственная коммерческая фирма «СТРОЙКОН»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10.07.2014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№53/14 от 16.07.2014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54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gramStart"/>
            <w:r w:rsidRPr="0006738E">
              <w:rPr>
                <w:color w:val="000000"/>
              </w:rPr>
              <w:t>Восток-Курилы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10.07.2014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№54/14 от 16.07.2014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69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55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«Паритет»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11.07.2014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№56/14 от 16.07.2014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1515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56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>КГУП</w:t>
            </w:r>
            <w:r w:rsidRPr="0006738E">
              <w:rPr>
                <w:color w:val="000000"/>
              </w:rPr>
              <w:t xml:space="preserve"> «Приморский Водоканал»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11.07.2014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№55/14 от 16.07.2014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lastRenderedPageBreak/>
              <w:t>57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Южсахмежрайгаз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14.07.2014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№57/14 от 16.07.2014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58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Энергосервис</w:t>
            </w:r>
            <w:proofErr w:type="spellEnd"/>
            <w:r>
              <w:rPr>
                <w:color w:val="000000"/>
              </w:rPr>
              <w:t>»</w:t>
            </w:r>
            <w:r w:rsidRPr="0006738E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15.07.2014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№58/14 от 16.07.2014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59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Эккер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15.07.2014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№59/14 от 16.07.2014г.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60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ОАО </w:t>
            </w:r>
            <w:r w:rsidRPr="0006738E">
              <w:rPr>
                <w:color w:val="000000"/>
              </w:rPr>
              <w:t>«</w:t>
            </w:r>
            <w:proofErr w:type="spellStart"/>
            <w:r w:rsidRPr="0006738E">
              <w:rPr>
                <w:color w:val="000000"/>
              </w:rPr>
              <w:t>Дальтехэнерго</w:t>
            </w:r>
            <w:proofErr w:type="spellEnd"/>
            <w:r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18.07.2014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№60/14 от 22.07.2014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61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«АВТОДОРПРОЕКТ»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22.07.2014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№62/14 от 22.07.2014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62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«НП Групп»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22.07.2014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№61/14 от 22.07.2014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63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«Ремонтно-строительная компания КФК»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04.08.2014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№63/14 от 06.08.2014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64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"</w:t>
            </w:r>
            <w:proofErr w:type="spellStart"/>
            <w:r w:rsidRPr="0006738E">
              <w:rPr>
                <w:color w:val="000000"/>
              </w:rPr>
              <w:t>Архитектон</w:t>
            </w:r>
            <w:proofErr w:type="spellEnd"/>
            <w:r w:rsidRPr="0006738E">
              <w:rPr>
                <w:color w:val="000000"/>
              </w:rPr>
              <w:t>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04.08.2014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№64/14 от 06.08.2014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65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"Зодчий ПРИМ"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05.08.2014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№65/14 от 06.08.2014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66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МУП </w:t>
            </w:r>
            <w:r w:rsidRPr="0006738E">
              <w:rPr>
                <w:color w:val="000000"/>
              </w:rPr>
              <w:t xml:space="preserve">«Архитектурно-планировочное проектно-производственное бюро </w:t>
            </w:r>
            <w:proofErr w:type="spellStart"/>
            <w:r w:rsidRPr="0006738E">
              <w:rPr>
                <w:color w:val="000000"/>
              </w:rPr>
              <w:t>Дальнегорского</w:t>
            </w:r>
            <w:proofErr w:type="spellEnd"/>
            <w:r w:rsidRPr="0006738E">
              <w:rPr>
                <w:color w:val="000000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07.08.2014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№66/14 от 08.08.2014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67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ОАО </w:t>
            </w:r>
            <w:r w:rsidRPr="0006738E">
              <w:rPr>
                <w:color w:val="000000"/>
              </w:rPr>
              <w:t>«Горно-металлургический комплекс «</w:t>
            </w:r>
            <w:proofErr w:type="spellStart"/>
            <w:r w:rsidRPr="0006738E">
              <w:rPr>
                <w:color w:val="000000"/>
              </w:rPr>
              <w:t>Дальполиметалл</w:t>
            </w:r>
            <w:proofErr w:type="spellEnd"/>
            <w:r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08.08.2014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№68/14 от 08.08.2014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68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«Научно-исследовательский центр по сейсмостойкому строительству»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08.08.2014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67/14 от 08.08.2014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1095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69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Проектно-конструкторское бюро «КАПИТЕЛЬ»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18.08.2014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№69/14 от 18.08.2014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70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«</w:t>
            </w:r>
            <w:proofErr w:type="spellStart"/>
            <w:r w:rsidRPr="0006738E">
              <w:rPr>
                <w:color w:val="000000"/>
              </w:rPr>
              <w:t>Дальстройбизнес</w:t>
            </w:r>
            <w:proofErr w:type="spellEnd"/>
            <w:r w:rsidRPr="0006738E">
              <w:rPr>
                <w:color w:val="000000"/>
              </w:rPr>
              <w:t>-</w:t>
            </w:r>
            <w:proofErr w:type="gramStart"/>
            <w:r w:rsidRPr="0006738E">
              <w:rPr>
                <w:color w:val="000000"/>
              </w:rPr>
              <w:t>II</w:t>
            </w:r>
            <w:proofErr w:type="gramEnd"/>
            <w:r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19.08.2014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№70/14 от 19.08.2014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71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ООО "Партнер Групп Инжиниринг"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19.08.2014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№71/14 от 19.08.2014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lastRenderedPageBreak/>
              <w:t>72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«Дальневосточный энергетический институт комплексного проектирования»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21.08.2014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№72/14 от 27.08.2014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73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ООО "</w:t>
            </w:r>
            <w:proofErr w:type="spellStart"/>
            <w:r w:rsidRPr="0006738E">
              <w:rPr>
                <w:color w:val="000000"/>
              </w:rPr>
              <w:t>Диз</w:t>
            </w:r>
            <w:proofErr w:type="spellEnd"/>
            <w:r w:rsidRPr="0006738E">
              <w:rPr>
                <w:color w:val="000000"/>
              </w:rPr>
              <w:t>-Кон"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21.08.2014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№73/14 от 27.08.2014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69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74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 xml:space="preserve">«Архитектурная мастерская Мамонова»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22.08.2014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№74/14 от 27.08.2014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75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«Новая архитектура»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02.09.2014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75/14 от 02.09.2014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69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76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 xml:space="preserve">«Региональный центр </w:t>
            </w:r>
            <w:proofErr w:type="spellStart"/>
            <w:r w:rsidRPr="0006738E">
              <w:rPr>
                <w:color w:val="000000"/>
              </w:rPr>
              <w:t>экоаудита</w:t>
            </w:r>
            <w:proofErr w:type="spellEnd"/>
            <w:r w:rsidRPr="0006738E">
              <w:rPr>
                <w:color w:val="000000"/>
              </w:rPr>
              <w:t xml:space="preserve"> и консалтинга»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02.09.2014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76/14 от 02.09.2014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77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 xml:space="preserve">"ПСП-ДВ" 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04.09.2014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77/14 от 04.09.2014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78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"</w:t>
            </w:r>
            <w:proofErr w:type="spellStart"/>
            <w:r w:rsidRPr="0006738E">
              <w:rPr>
                <w:color w:val="000000"/>
              </w:rPr>
              <w:t>ПрофЭкспертиза</w:t>
            </w:r>
            <w:proofErr w:type="spellEnd"/>
            <w:r w:rsidRPr="0006738E">
              <w:rPr>
                <w:color w:val="000000"/>
              </w:rPr>
              <w:t>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11.09.2014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79/14 от 17.09.2014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79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"</w:t>
            </w:r>
            <w:proofErr w:type="spellStart"/>
            <w:r w:rsidRPr="0006738E">
              <w:rPr>
                <w:color w:val="000000"/>
              </w:rPr>
              <w:t>Стройкомпакт</w:t>
            </w:r>
            <w:proofErr w:type="spellEnd"/>
            <w:r w:rsidRPr="0006738E">
              <w:rPr>
                <w:color w:val="000000"/>
              </w:rPr>
              <w:t>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11.09.2014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78/14 от 17.09.2014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80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6738E">
              <w:rPr>
                <w:color w:val="000000"/>
              </w:rPr>
              <w:t>Бородинов</w:t>
            </w:r>
            <w:proofErr w:type="spellEnd"/>
            <w:r w:rsidRPr="0006738E">
              <w:rPr>
                <w:color w:val="000000"/>
              </w:rPr>
              <w:t xml:space="preserve"> Антон Александрович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16.09.2014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81/14 от 17.09.2014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81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ЗАО </w:t>
            </w:r>
            <w:r w:rsidRPr="0006738E">
              <w:rPr>
                <w:color w:val="000000"/>
              </w:rPr>
              <w:t>Производственно-техническое объединение «Охрана»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16.09.2014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80/14 от 17.09.2014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82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«</w:t>
            </w:r>
            <w:proofErr w:type="spellStart"/>
            <w:r w:rsidRPr="0006738E">
              <w:rPr>
                <w:color w:val="000000"/>
              </w:rPr>
              <w:t>ДальСТАМ</w:t>
            </w:r>
            <w:proofErr w:type="spellEnd"/>
            <w:r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19.09.2014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82/14 от 24.09.2014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83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«</w:t>
            </w:r>
            <w:proofErr w:type="spellStart"/>
            <w:r w:rsidRPr="0006738E">
              <w:rPr>
                <w:color w:val="000000"/>
              </w:rPr>
              <w:t>Спецмонтажавтоматика</w:t>
            </w:r>
            <w:proofErr w:type="spellEnd"/>
            <w:r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22.09.2014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84/14 от 24.09.2014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84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Научно-производственное объединение «МИР»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22.09.2014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83/14 от 24.09.2014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85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«СП ВЛАДИТАЛ»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23.09.2014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85/14 от 24.09.2014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69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86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ЗАО </w:t>
            </w:r>
            <w:r w:rsidRPr="0006738E">
              <w:rPr>
                <w:color w:val="000000"/>
              </w:rPr>
              <w:t>"Современные фасадные системы"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25.09.2014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87/14 от 25.09.2014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87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НПЦ «</w:t>
            </w:r>
            <w:proofErr w:type="spellStart"/>
            <w:r w:rsidRPr="0006738E">
              <w:rPr>
                <w:color w:val="000000"/>
              </w:rPr>
              <w:t>Сейсмозащита</w:t>
            </w:r>
            <w:proofErr w:type="spellEnd"/>
            <w:r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26.09.2014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Заключение №68/14 от </w:t>
            </w:r>
            <w:r w:rsidRPr="0006738E">
              <w:rPr>
                <w:color w:val="000000"/>
              </w:rPr>
              <w:lastRenderedPageBreak/>
              <w:t>26.09.2014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lastRenderedPageBreak/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</w:t>
            </w:r>
            <w:r w:rsidRPr="0006738E">
              <w:rPr>
                <w:color w:val="000000"/>
              </w:rPr>
              <w:lastRenderedPageBreak/>
              <w:t>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lastRenderedPageBreak/>
              <w:t>88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«</w:t>
            </w:r>
            <w:proofErr w:type="spellStart"/>
            <w:r w:rsidRPr="0006738E">
              <w:rPr>
                <w:color w:val="000000"/>
              </w:rPr>
              <w:t>ВладСпецПроект</w:t>
            </w:r>
            <w:proofErr w:type="spellEnd"/>
            <w:r w:rsidRPr="0006738E">
              <w:rPr>
                <w:color w:val="000000"/>
              </w:rPr>
              <w:t xml:space="preserve">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26.09.2014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88/14 от 26.09.2014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89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«Монолит»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30.09.2014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89/14 от 30.09.2014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90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«Архитектурно-строительная компания  «Махаон»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01.10.2014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91/14 от 01.10.2014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91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01.10.2014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90/14 от 01.10.2014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92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 xml:space="preserve">«Армада-Проект»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06.10.2014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92/14 от 06.10.2014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C3FE8">
        <w:trPr>
          <w:trHeight w:val="747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93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«ГРАДЭК-ЦЕНТР»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07.10.2014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94/14 от 08.10.2014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69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94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Дальсвязьстрой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07.10.2014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93/14 от 08.10.2014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95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ДВСК «</w:t>
            </w:r>
            <w:proofErr w:type="spellStart"/>
            <w:r w:rsidRPr="0006738E">
              <w:rPr>
                <w:color w:val="000000"/>
              </w:rPr>
              <w:t>Стройград</w:t>
            </w:r>
            <w:proofErr w:type="spellEnd"/>
            <w:r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27.10.2014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№96/14 от 29.10.2014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C3FE8">
        <w:trPr>
          <w:trHeight w:val="797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96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>ООО «Влад-ДВ проект»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27.10.2014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№95/14 от 29.10.2014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  <w:tr w:rsidR="0006738E" w:rsidRPr="0006738E" w:rsidTr="0006738E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97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06738E">
              <w:rPr>
                <w:color w:val="000000"/>
              </w:rPr>
              <w:t>Инжиниринговая компания «</w:t>
            </w:r>
            <w:proofErr w:type="spellStart"/>
            <w:r w:rsidRPr="0006738E">
              <w:rPr>
                <w:color w:val="000000"/>
              </w:rPr>
              <w:t>Турбоблок</w:t>
            </w:r>
            <w:proofErr w:type="spellEnd"/>
            <w:r w:rsidRPr="0006738E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Плановая проверка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28.10.2014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№97/14 от 29.10.2014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(нарушения выявлены)</w:t>
            </w:r>
          </w:p>
        </w:tc>
      </w:tr>
      <w:tr w:rsidR="0006738E" w:rsidRPr="0006738E" w:rsidTr="0006738E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98</w:t>
            </w:r>
          </w:p>
        </w:tc>
        <w:tc>
          <w:tcPr>
            <w:tcW w:w="2517" w:type="dxa"/>
            <w:shd w:val="clear" w:color="auto" w:fill="auto"/>
            <w:vAlign w:val="bottom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ПримВВпроект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Внеплановая проверка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6738E" w:rsidRPr="0006738E" w:rsidRDefault="0006738E" w:rsidP="0006738E">
            <w:pPr>
              <w:jc w:val="right"/>
              <w:rPr>
                <w:color w:val="000000"/>
              </w:rPr>
            </w:pPr>
            <w:r w:rsidRPr="0006738E">
              <w:rPr>
                <w:color w:val="000000"/>
              </w:rPr>
              <w:t>01.12.2014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>Заключение № 98/14-ВН от 03.12.2014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6738E" w:rsidRPr="0006738E" w:rsidRDefault="0006738E" w:rsidP="0006738E">
            <w:pPr>
              <w:rPr>
                <w:color w:val="000000"/>
              </w:rPr>
            </w:pPr>
            <w:r w:rsidRPr="0006738E">
              <w:rPr>
                <w:color w:val="000000"/>
              </w:rPr>
              <w:t xml:space="preserve"> </w:t>
            </w:r>
            <w:proofErr w:type="gramStart"/>
            <w:r w:rsidRPr="0006738E">
              <w:rPr>
                <w:color w:val="000000"/>
              </w:rPr>
              <w:t>Завершена</w:t>
            </w:r>
            <w:proofErr w:type="gramEnd"/>
            <w:r w:rsidRPr="0006738E">
              <w:rPr>
                <w:color w:val="000000"/>
              </w:rPr>
              <w:t xml:space="preserve"> (нарушений не выявлено)</w:t>
            </w:r>
          </w:p>
        </w:tc>
      </w:tr>
    </w:tbl>
    <w:p w:rsidR="0006738E" w:rsidRDefault="0006738E" w:rsidP="00F55AB3"/>
    <w:p w:rsidR="0006738E" w:rsidRDefault="000C3FE8" w:rsidP="00F55AB3">
      <w:bookmarkStart w:id="0" w:name="_GoBack"/>
      <w:bookmarkEnd w:id="0"/>
      <w:r>
        <w:rPr>
          <w:noProof/>
        </w:rPr>
        <w:drawing>
          <wp:inline distT="0" distB="0" distL="0" distR="0" wp14:anchorId="01C9E00E">
            <wp:extent cx="5932170" cy="1511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38E" w:rsidRDefault="0006738E" w:rsidP="00F55AB3"/>
    <w:p w:rsidR="00F55AB3" w:rsidRPr="004C1591" w:rsidRDefault="00F55AB3" w:rsidP="00F55AB3"/>
    <w:p w:rsidR="000927FB" w:rsidRPr="00CB3FA6" w:rsidRDefault="00F55AB3" w:rsidP="0006738E">
      <w:r w:rsidRPr="00120FC5">
        <w:t>«</w:t>
      </w:r>
      <w:r w:rsidR="0006738E">
        <w:t>29</w:t>
      </w:r>
      <w:r w:rsidRPr="00120FC5">
        <w:t xml:space="preserve">»  </w:t>
      </w:r>
      <w:r w:rsidR="0006738E">
        <w:t>января</w:t>
      </w:r>
      <w:r w:rsidRPr="00120FC5">
        <w:t xml:space="preserve">  201</w:t>
      </w:r>
      <w:r w:rsidR="0006738E">
        <w:t>5</w:t>
      </w:r>
      <w:r w:rsidRPr="00120FC5">
        <w:t xml:space="preserve"> г.</w:t>
      </w:r>
    </w:p>
    <w:sectPr w:rsidR="000927FB" w:rsidRPr="00CB3FA6" w:rsidSect="000C3FE8">
      <w:headerReference w:type="default" r:id="rId8"/>
      <w:footerReference w:type="default" r:id="rId9"/>
      <w:pgSz w:w="11906" w:h="16838"/>
      <w:pgMar w:top="1021" w:right="737" w:bottom="1021" w:left="1021" w:header="56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8E" w:rsidRDefault="0006738E" w:rsidP="002F4839">
      <w:r>
        <w:separator/>
      </w:r>
    </w:p>
  </w:endnote>
  <w:endnote w:type="continuationSeparator" w:id="0">
    <w:p w:rsidR="0006738E" w:rsidRDefault="0006738E" w:rsidP="002F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89954"/>
      <w:docPartObj>
        <w:docPartGallery w:val="Page Numbers (Bottom of Page)"/>
        <w:docPartUnique/>
      </w:docPartObj>
    </w:sdtPr>
    <w:sdtEndPr/>
    <w:sdtContent>
      <w:p w:rsidR="0006738E" w:rsidRDefault="000673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FE8">
          <w:rPr>
            <w:noProof/>
          </w:rPr>
          <w:t>7</w:t>
        </w:r>
        <w:r>
          <w:fldChar w:fldCharType="end"/>
        </w:r>
      </w:p>
    </w:sdtContent>
  </w:sdt>
  <w:p w:rsidR="0006738E" w:rsidRDefault="00067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8E" w:rsidRDefault="0006738E" w:rsidP="002F4839">
      <w:r>
        <w:separator/>
      </w:r>
    </w:p>
  </w:footnote>
  <w:footnote w:type="continuationSeparator" w:id="0">
    <w:p w:rsidR="0006738E" w:rsidRDefault="0006738E" w:rsidP="002F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8E" w:rsidRPr="002F4839" w:rsidRDefault="0006738E" w:rsidP="002F4839">
    <w:pPr>
      <w:tabs>
        <w:tab w:val="left" w:pos="420"/>
        <w:tab w:val="center" w:pos="4677"/>
        <w:tab w:val="center" w:pos="7285"/>
        <w:tab w:val="right" w:pos="9355"/>
      </w:tabs>
      <w:jc w:val="center"/>
      <w:rPr>
        <w:rFonts w:ascii="Arial Black" w:hAnsi="Arial Black"/>
        <w:szCs w:val="22"/>
      </w:rPr>
    </w:pPr>
    <w:r w:rsidRPr="002F4839">
      <w:rPr>
        <w:rFonts w:ascii="Arial Black" w:hAnsi="Arial Black"/>
        <w:szCs w:val="22"/>
      </w:rPr>
      <w:t>Отчет о проведенных проверках членов СРО НП ППК за 201</w:t>
    </w:r>
    <w:r>
      <w:rPr>
        <w:rFonts w:ascii="Arial Black" w:hAnsi="Arial Black"/>
        <w:szCs w:val="22"/>
      </w:rPr>
      <w:t>4</w:t>
    </w:r>
    <w:r w:rsidRPr="002F4839">
      <w:rPr>
        <w:rFonts w:ascii="Arial Black" w:hAnsi="Arial Black"/>
        <w:szCs w:val="22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A"/>
    <w:rsid w:val="0006738E"/>
    <w:rsid w:val="000927FB"/>
    <w:rsid w:val="000C3FE8"/>
    <w:rsid w:val="00120FC5"/>
    <w:rsid w:val="002D10EA"/>
    <w:rsid w:val="002F4839"/>
    <w:rsid w:val="004214E2"/>
    <w:rsid w:val="004D3B0F"/>
    <w:rsid w:val="00641ECD"/>
    <w:rsid w:val="008D491C"/>
    <w:rsid w:val="00CB3FA6"/>
    <w:rsid w:val="00CC34F7"/>
    <w:rsid w:val="00D034BA"/>
    <w:rsid w:val="00D05FF9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Ivanets.MS</cp:lastModifiedBy>
  <cp:revision>3</cp:revision>
  <cp:lastPrinted>2012-01-16T02:21:00Z</cp:lastPrinted>
  <dcterms:created xsi:type="dcterms:W3CDTF">2015-01-28T05:37:00Z</dcterms:created>
  <dcterms:modified xsi:type="dcterms:W3CDTF">2015-02-02T06:09:00Z</dcterms:modified>
</cp:coreProperties>
</file>